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17408E8" w14:textId="544E291B" w:rsidR="000C7B56" w:rsidRPr="0011426D" w:rsidRDefault="006D18BC">
      <w:pPr>
        <w:rPr>
          <w:rFonts w:ascii="Century Gothic" w:hAnsi="Century Gothic"/>
          <w:b/>
          <w:bCs/>
          <w:iCs/>
          <w:color w:val="595959" w:themeColor="text1" w:themeTint="A6"/>
          <w:sz w:val="44"/>
          <w:szCs w:val="44"/>
        </w:rPr>
      </w:pPr>
      <w:r>
        <w:rPr>
          <w:rFonts w:ascii="Century Gothic" w:hAnsi="Century Gothic"/>
          <w:b/>
          <w:bCs/>
          <w:iCs/>
          <w:noProof/>
          <w:color w:val="000000" w:themeColor="text1"/>
          <w:sz w:val="44"/>
          <w:szCs w:val="44"/>
        </w:rPr>
        <w:drawing>
          <wp:anchor distT="0" distB="0" distL="114300" distR="114300" simplePos="0" relativeHeight="251659264" behindDoc="0" locked="0" layoutInCell="1" allowOverlap="1" wp14:anchorId="42D47DE4" wp14:editId="73333A30">
            <wp:simplePos x="0" y="0"/>
            <wp:positionH relativeFrom="column">
              <wp:posOffset>4676140</wp:posOffset>
            </wp:positionH>
            <wp:positionV relativeFrom="paragraph">
              <wp:posOffset>-24130</wp:posOffset>
            </wp:positionV>
            <wp:extent cx="2085975" cy="414877"/>
            <wp:effectExtent l="0" t="0" r="0" b="4445"/>
            <wp:wrapNone/>
            <wp:docPr id="825841384" name="Picture 2" descr="A blue and white sign&#10;&#10;AI-generated content may be incorrect.">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5841384" name="Picture 2" descr="A blue and white sign&#10;&#10;AI-generated content may be incorrect.">
                      <a:hlinkClick r:id="rId5"/>
                    </pic:cNvPr>
                    <pic:cNvPicPr/>
                  </pic:nvPicPr>
                  <pic:blipFill>
                    <a:blip r:embed="rId6" cstate="print">
                      <a:extLst>
                        <a:ext uri="{28A0092B-C50C-407E-A947-70E740481C1C}">
                          <a14:useLocalDpi xmlns:a14="http://schemas.microsoft.com/office/drawing/2010/main" val="0"/>
                        </a:ext>
                      </a:extLst>
                    </a:blip>
                    <a:stretch>
                      <a:fillRect/>
                    </a:stretch>
                  </pic:blipFill>
                  <pic:spPr>
                    <a:xfrm>
                      <a:off x="0" y="0"/>
                      <a:ext cx="2085975" cy="414877"/>
                    </a:xfrm>
                    <a:prstGeom prst="rect">
                      <a:avLst/>
                    </a:prstGeom>
                  </pic:spPr>
                </pic:pic>
              </a:graphicData>
            </a:graphic>
            <wp14:sizeRelH relativeFrom="margin">
              <wp14:pctWidth>0</wp14:pctWidth>
            </wp14:sizeRelH>
            <wp14:sizeRelV relativeFrom="margin">
              <wp14:pctHeight>0</wp14:pctHeight>
            </wp14:sizeRelV>
          </wp:anchor>
        </w:drawing>
      </w:r>
      <w:r w:rsidR="007245B7" w:rsidRPr="0011426D">
        <w:rPr>
          <w:rFonts w:ascii="Century Gothic" w:hAnsi="Century Gothic"/>
          <w:b/>
          <w:bCs/>
          <w:iCs/>
          <w:color w:val="595959" w:themeColor="text1" w:themeTint="A6"/>
          <w:sz w:val="44"/>
          <w:szCs w:val="44"/>
        </w:rPr>
        <w:t>Controlling a Stage Checklist</w:t>
      </w:r>
    </w:p>
    <w:p w14:paraId="317408E9" w14:textId="77777777" w:rsidR="000C7B56" w:rsidRDefault="000C7B56">
      <w:pPr>
        <w:rPr>
          <w:sz w:val="24"/>
          <w:szCs w:val="24"/>
        </w:rPr>
      </w:pPr>
    </w:p>
    <w:tbl>
      <w:tblPr>
        <w:tblStyle w:val="a"/>
        <w:tblW w:w="106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800"/>
        <w:gridCol w:w="9810"/>
      </w:tblGrid>
      <w:tr w:rsidR="0017313A" w14:paraId="317408EC" w14:textId="77777777" w:rsidTr="00303A20">
        <w:trPr>
          <w:trHeight w:val="915"/>
        </w:trPr>
        <w:tc>
          <w:tcPr>
            <w:tcW w:w="10610" w:type="dxa"/>
            <w:gridSpan w:val="2"/>
            <w:shd w:val="clear" w:color="auto" w:fill="3A7C22" w:themeFill="accent6" w:themeFillShade="BF"/>
            <w:vAlign w:val="center"/>
          </w:tcPr>
          <w:p w14:paraId="317408EA" w14:textId="536C41FC" w:rsidR="0017313A" w:rsidRPr="00303A20" w:rsidRDefault="0017313A" w:rsidP="0017313A">
            <w:pPr>
              <w:widowControl w:val="0"/>
              <w:spacing w:line="240" w:lineRule="auto"/>
              <w:rPr>
                <w:rFonts w:ascii="Century Gothic" w:hAnsi="Century Gothic"/>
                <w:color w:val="FFFFFF" w:themeColor="background1"/>
                <w:sz w:val="44"/>
                <w:szCs w:val="44"/>
              </w:rPr>
            </w:pPr>
            <w:r w:rsidRPr="00303A20">
              <w:rPr>
                <w:rFonts w:ascii="Century Gothic" w:hAnsi="Century Gothic"/>
                <w:color w:val="FFFFFF" w:themeColor="background1"/>
                <w:sz w:val="44"/>
                <w:szCs w:val="44"/>
              </w:rPr>
              <w:t xml:space="preserve">Cyclical </w:t>
            </w:r>
            <w:r w:rsidR="00303A20">
              <w:rPr>
                <w:rFonts w:ascii="Century Gothic" w:hAnsi="Century Gothic"/>
                <w:color w:val="FFFFFF" w:themeColor="background1"/>
                <w:sz w:val="44"/>
                <w:szCs w:val="44"/>
              </w:rPr>
              <w:t>W</w:t>
            </w:r>
            <w:r w:rsidRPr="00303A20">
              <w:rPr>
                <w:rFonts w:ascii="Century Gothic" w:hAnsi="Century Gothic"/>
                <w:color w:val="FFFFFF" w:themeColor="background1"/>
                <w:sz w:val="44"/>
                <w:szCs w:val="44"/>
              </w:rPr>
              <w:t>ork</w:t>
            </w:r>
          </w:p>
        </w:tc>
      </w:tr>
      <w:tr w:rsidR="0017313A" w14:paraId="317408F5" w14:textId="77777777" w:rsidTr="007245B7">
        <w:trPr>
          <w:trHeight w:val="338"/>
        </w:trPr>
        <w:tc>
          <w:tcPr>
            <w:tcW w:w="800" w:type="dxa"/>
          </w:tcPr>
          <w:p w14:paraId="013248BC" w14:textId="77777777" w:rsidR="0017313A" w:rsidRPr="0017313A" w:rsidRDefault="0017313A"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317408F1" w14:textId="32CA82EE" w:rsidR="0017313A" w:rsidRPr="0017313A" w:rsidRDefault="0017313A" w:rsidP="0017313A">
            <w:pPr>
              <w:rPr>
                <w:rFonts w:ascii="Century Gothic" w:hAnsi="Century Gothic"/>
                <w:sz w:val="24"/>
                <w:szCs w:val="24"/>
              </w:rPr>
            </w:pPr>
            <w:r w:rsidRPr="0017313A">
              <w:rPr>
                <w:rFonts w:ascii="Century Gothic" w:hAnsi="Century Gothic"/>
                <w:sz w:val="24"/>
                <w:szCs w:val="24"/>
              </w:rPr>
              <w:t>Authorize new work</w:t>
            </w:r>
          </w:p>
        </w:tc>
      </w:tr>
      <w:tr w:rsidR="0017313A" w14:paraId="67033F79" w14:textId="77777777" w:rsidTr="007245B7">
        <w:trPr>
          <w:trHeight w:val="338"/>
        </w:trPr>
        <w:tc>
          <w:tcPr>
            <w:tcW w:w="800" w:type="dxa"/>
          </w:tcPr>
          <w:p w14:paraId="54E9C41C" w14:textId="77777777" w:rsidR="0017313A" w:rsidRPr="0017313A" w:rsidRDefault="0017313A"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2715561E" w14:textId="49EAB999" w:rsidR="0017313A" w:rsidRPr="0017313A" w:rsidRDefault="0017313A" w:rsidP="0017313A">
            <w:pPr>
              <w:rPr>
                <w:rFonts w:ascii="Century Gothic" w:hAnsi="Century Gothic"/>
                <w:sz w:val="24"/>
                <w:szCs w:val="24"/>
              </w:rPr>
            </w:pPr>
            <w:r w:rsidRPr="0017313A">
              <w:rPr>
                <w:rFonts w:ascii="Century Gothic" w:hAnsi="Century Gothic"/>
                <w:sz w:val="24"/>
                <w:szCs w:val="24"/>
              </w:rPr>
              <w:t>Monitor progress information</w:t>
            </w:r>
          </w:p>
        </w:tc>
      </w:tr>
      <w:tr w:rsidR="0017313A" w14:paraId="4F3947C9" w14:textId="77777777" w:rsidTr="007245B7">
        <w:trPr>
          <w:trHeight w:val="339"/>
        </w:trPr>
        <w:tc>
          <w:tcPr>
            <w:tcW w:w="800" w:type="dxa"/>
          </w:tcPr>
          <w:p w14:paraId="24F4D4F8" w14:textId="77777777" w:rsidR="0017313A" w:rsidRPr="0017313A" w:rsidRDefault="0017313A"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5F9AFAD2" w14:textId="7B113E56" w:rsidR="0017313A" w:rsidRPr="0017313A" w:rsidRDefault="0017313A" w:rsidP="0017313A">
            <w:pPr>
              <w:rPr>
                <w:rFonts w:ascii="Century Gothic" w:hAnsi="Century Gothic"/>
                <w:sz w:val="24"/>
                <w:szCs w:val="24"/>
              </w:rPr>
            </w:pPr>
            <w:r w:rsidRPr="0017313A">
              <w:rPr>
                <w:rFonts w:ascii="Century Gothic" w:hAnsi="Century Gothic"/>
                <w:sz w:val="24"/>
                <w:szCs w:val="24"/>
              </w:rPr>
              <w:t>Review the situation in relation to the stage plan</w:t>
            </w:r>
          </w:p>
        </w:tc>
      </w:tr>
      <w:tr w:rsidR="0017313A" w14:paraId="2C676F32" w14:textId="77777777" w:rsidTr="007245B7">
        <w:trPr>
          <w:trHeight w:val="338"/>
        </w:trPr>
        <w:tc>
          <w:tcPr>
            <w:tcW w:w="800" w:type="dxa"/>
          </w:tcPr>
          <w:p w14:paraId="68D2531C" w14:textId="77777777" w:rsidR="0017313A" w:rsidRPr="0017313A" w:rsidRDefault="0017313A"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67CB552D" w14:textId="0637E392" w:rsidR="0017313A" w:rsidRPr="0017313A" w:rsidRDefault="0017313A" w:rsidP="0017313A">
            <w:pPr>
              <w:rPr>
                <w:rFonts w:ascii="Century Gothic" w:hAnsi="Century Gothic"/>
                <w:sz w:val="24"/>
                <w:szCs w:val="24"/>
              </w:rPr>
            </w:pPr>
            <w:r w:rsidRPr="0017313A">
              <w:rPr>
                <w:rFonts w:ascii="Century Gothic" w:hAnsi="Century Gothic"/>
                <w:sz w:val="24"/>
                <w:szCs w:val="24"/>
              </w:rPr>
              <w:t>Sign off completed work</w:t>
            </w:r>
          </w:p>
        </w:tc>
      </w:tr>
      <w:tr w:rsidR="0017313A" w14:paraId="58DB3178" w14:textId="77777777" w:rsidTr="007245B7">
        <w:trPr>
          <w:trHeight w:val="338"/>
        </w:trPr>
        <w:tc>
          <w:tcPr>
            <w:tcW w:w="800" w:type="dxa"/>
          </w:tcPr>
          <w:p w14:paraId="6ECB0387" w14:textId="77777777" w:rsidR="0017313A" w:rsidRPr="0017313A" w:rsidRDefault="0017313A"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7D533A31" w14:textId="1DCE6533" w:rsidR="0017313A" w:rsidRPr="0017313A" w:rsidRDefault="0017313A" w:rsidP="0017313A">
            <w:pPr>
              <w:rPr>
                <w:rFonts w:ascii="Century Gothic" w:hAnsi="Century Gothic"/>
                <w:sz w:val="24"/>
                <w:szCs w:val="24"/>
              </w:rPr>
            </w:pPr>
            <w:r w:rsidRPr="0017313A">
              <w:rPr>
                <w:rFonts w:ascii="Century Gothic" w:hAnsi="Century Gothic"/>
                <w:sz w:val="24"/>
                <w:szCs w:val="24"/>
              </w:rPr>
              <w:t>Issue new work</w:t>
            </w:r>
            <w:r w:rsidR="003A2D32">
              <w:rPr>
                <w:rFonts w:ascii="Century Gothic" w:hAnsi="Century Gothic"/>
                <w:sz w:val="24"/>
                <w:szCs w:val="24"/>
              </w:rPr>
              <w:t xml:space="preserve"> and repeat the above steps</w:t>
            </w:r>
          </w:p>
        </w:tc>
      </w:tr>
      <w:tr w:rsidR="00E90CCD" w14:paraId="79D55312" w14:textId="77777777" w:rsidTr="007245B7">
        <w:trPr>
          <w:trHeight w:val="339"/>
        </w:trPr>
        <w:tc>
          <w:tcPr>
            <w:tcW w:w="800" w:type="dxa"/>
          </w:tcPr>
          <w:p w14:paraId="617C125C" w14:textId="77777777" w:rsidR="00E90CCD" w:rsidRPr="0017313A" w:rsidRDefault="00E90CCD"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6FD92E62" w14:textId="77777777" w:rsidR="00E90CCD" w:rsidRPr="0017313A" w:rsidRDefault="00E90CCD" w:rsidP="0017313A">
            <w:pPr>
              <w:rPr>
                <w:rFonts w:ascii="Century Gothic" w:hAnsi="Century Gothic"/>
                <w:sz w:val="24"/>
                <w:szCs w:val="24"/>
              </w:rPr>
            </w:pPr>
          </w:p>
        </w:tc>
      </w:tr>
      <w:tr w:rsidR="00E90CCD" w14:paraId="34C24DAE" w14:textId="77777777" w:rsidTr="007245B7">
        <w:trPr>
          <w:trHeight w:val="338"/>
        </w:trPr>
        <w:tc>
          <w:tcPr>
            <w:tcW w:w="800" w:type="dxa"/>
          </w:tcPr>
          <w:p w14:paraId="356E1FB2" w14:textId="77777777" w:rsidR="00E90CCD" w:rsidRPr="0017313A" w:rsidRDefault="00E90CCD"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5CC2B5B8" w14:textId="5789651F" w:rsidR="00E90CCD" w:rsidRPr="0017313A" w:rsidRDefault="00E90CCD" w:rsidP="0017313A">
            <w:pPr>
              <w:rPr>
                <w:rFonts w:ascii="Century Gothic" w:hAnsi="Century Gothic"/>
                <w:sz w:val="24"/>
                <w:szCs w:val="24"/>
              </w:rPr>
            </w:pPr>
          </w:p>
        </w:tc>
      </w:tr>
      <w:tr w:rsidR="00E90CCD" w14:paraId="0D305D38" w14:textId="77777777" w:rsidTr="007245B7">
        <w:trPr>
          <w:trHeight w:val="339"/>
        </w:trPr>
        <w:tc>
          <w:tcPr>
            <w:tcW w:w="800" w:type="dxa"/>
          </w:tcPr>
          <w:p w14:paraId="6D2F9E99" w14:textId="77777777" w:rsidR="00E90CCD" w:rsidRPr="0017313A" w:rsidRDefault="00E90CCD" w:rsidP="00956D8C">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56E43E21" w14:textId="77777777" w:rsidR="00E90CCD" w:rsidRPr="0017313A" w:rsidRDefault="00E90CCD" w:rsidP="0017313A">
            <w:pPr>
              <w:rPr>
                <w:rFonts w:ascii="Century Gothic" w:hAnsi="Century Gothic"/>
                <w:sz w:val="24"/>
                <w:szCs w:val="24"/>
              </w:rPr>
            </w:pPr>
          </w:p>
        </w:tc>
      </w:tr>
    </w:tbl>
    <w:p w14:paraId="317408F6" w14:textId="74FAA2FF" w:rsidR="000C7B56" w:rsidRDefault="000C7B56"/>
    <w:tbl>
      <w:tblPr>
        <w:tblStyle w:val="a"/>
        <w:tblW w:w="1061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Look w:val="0600" w:firstRow="0" w:lastRow="0" w:firstColumn="0" w:lastColumn="0" w:noHBand="1" w:noVBand="1"/>
      </w:tblPr>
      <w:tblGrid>
        <w:gridCol w:w="800"/>
        <w:gridCol w:w="9810"/>
      </w:tblGrid>
      <w:tr w:rsidR="00303A20" w:rsidRPr="00303A20" w14:paraId="0ED69F1E" w14:textId="77777777" w:rsidTr="006768B6">
        <w:trPr>
          <w:trHeight w:val="915"/>
        </w:trPr>
        <w:tc>
          <w:tcPr>
            <w:tcW w:w="10610" w:type="dxa"/>
            <w:gridSpan w:val="2"/>
            <w:shd w:val="clear" w:color="auto" w:fill="3A7C22" w:themeFill="accent6" w:themeFillShade="BF"/>
            <w:vAlign w:val="center"/>
          </w:tcPr>
          <w:p w14:paraId="78CDEBA9" w14:textId="2F762EE0" w:rsidR="00303A20" w:rsidRPr="00303A20" w:rsidRDefault="00303A20" w:rsidP="006768B6">
            <w:pPr>
              <w:widowControl w:val="0"/>
              <w:spacing w:line="240" w:lineRule="auto"/>
              <w:rPr>
                <w:rFonts w:ascii="Century Gothic" w:hAnsi="Century Gothic"/>
                <w:color w:val="FFFFFF" w:themeColor="background1"/>
                <w:sz w:val="44"/>
                <w:szCs w:val="44"/>
              </w:rPr>
            </w:pPr>
            <w:r>
              <w:rPr>
                <w:rFonts w:ascii="Century Gothic" w:hAnsi="Century Gothic"/>
                <w:color w:val="FFFFFF" w:themeColor="background1"/>
                <w:sz w:val="44"/>
                <w:szCs w:val="44"/>
              </w:rPr>
              <w:t>Ongoing Tasks</w:t>
            </w:r>
          </w:p>
        </w:tc>
      </w:tr>
      <w:tr w:rsidR="00303A20" w:rsidRPr="0017313A" w14:paraId="50C635C2" w14:textId="77777777" w:rsidTr="006768B6">
        <w:tc>
          <w:tcPr>
            <w:tcW w:w="800" w:type="dxa"/>
          </w:tcPr>
          <w:p w14:paraId="5AA30AF4" w14:textId="77777777" w:rsidR="00303A20" w:rsidRPr="0017313A" w:rsidRDefault="00303A20"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3BE8104D" w14:textId="6B332459" w:rsidR="00303A20" w:rsidRPr="0017313A" w:rsidRDefault="00303A20" w:rsidP="006768B6">
            <w:pPr>
              <w:rPr>
                <w:rFonts w:ascii="Century Gothic" w:hAnsi="Century Gothic"/>
                <w:sz w:val="24"/>
                <w:szCs w:val="24"/>
              </w:rPr>
            </w:pPr>
            <w:r>
              <w:rPr>
                <w:rFonts w:ascii="Century Gothic" w:hAnsi="Century Gothic"/>
                <w:sz w:val="24"/>
                <w:szCs w:val="24"/>
              </w:rPr>
              <w:t>Report on progress to the project board</w:t>
            </w:r>
          </w:p>
        </w:tc>
      </w:tr>
      <w:tr w:rsidR="00303A20" w:rsidRPr="0017313A" w14:paraId="0CB6E3F0" w14:textId="77777777" w:rsidTr="006768B6">
        <w:tc>
          <w:tcPr>
            <w:tcW w:w="800" w:type="dxa"/>
          </w:tcPr>
          <w:p w14:paraId="5F0940DF" w14:textId="77777777" w:rsidR="00303A20" w:rsidRPr="0017313A" w:rsidRDefault="00303A20"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010A8C59" w14:textId="5C223ECE" w:rsidR="00303A20" w:rsidRPr="0017313A" w:rsidRDefault="00303A20" w:rsidP="006768B6">
            <w:pPr>
              <w:rPr>
                <w:rFonts w:ascii="Century Gothic" w:hAnsi="Century Gothic"/>
                <w:sz w:val="24"/>
                <w:szCs w:val="24"/>
              </w:rPr>
            </w:pPr>
            <w:r>
              <w:rPr>
                <w:rFonts w:ascii="Century Gothic" w:hAnsi="Century Gothic"/>
                <w:sz w:val="24"/>
                <w:szCs w:val="24"/>
              </w:rPr>
              <w:t>Assess risk</w:t>
            </w:r>
          </w:p>
        </w:tc>
      </w:tr>
      <w:tr w:rsidR="00303A20" w:rsidRPr="0017313A" w14:paraId="462BD7AF" w14:textId="77777777" w:rsidTr="006768B6">
        <w:tc>
          <w:tcPr>
            <w:tcW w:w="800" w:type="dxa"/>
          </w:tcPr>
          <w:p w14:paraId="5F532B1B" w14:textId="77777777" w:rsidR="00303A20" w:rsidRPr="0017313A" w:rsidRDefault="00303A20"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14A983A4" w14:textId="5530F5AE" w:rsidR="00303A20" w:rsidRPr="0017313A" w:rsidRDefault="00303A20" w:rsidP="006768B6">
            <w:pPr>
              <w:rPr>
                <w:rFonts w:ascii="Century Gothic" w:hAnsi="Century Gothic"/>
                <w:sz w:val="24"/>
                <w:szCs w:val="24"/>
              </w:rPr>
            </w:pPr>
            <w:r>
              <w:rPr>
                <w:rFonts w:ascii="Century Gothic" w:hAnsi="Century Gothic"/>
                <w:sz w:val="24"/>
                <w:szCs w:val="24"/>
              </w:rPr>
              <w:t>Take corrective action if necessary</w:t>
            </w:r>
          </w:p>
        </w:tc>
      </w:tr>
      <w:tr w:rsidR="00303A20" w:rsidRPr="0017313A" w14:paraId="0FB6E0A4" w14:textId="77777777" w:rsidTr="006768B6">
        <w:tc>
          <w:tcPr>
            <w:tcW w:w="800" w:type="dxa"/>
          </w:tcPr>
          <w:p w14:paraId="1AFE3BC1" w14:textId="77777777" w:rsidR="00303A20" w:rsidRPr="0017313A" w:rsidRDefault="00303A20"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26471329" w14:textId="3E34BDA0" w:rsidR="00303A20" w:rsidRPr="0017313A" w:rsidRDefault="00303A20" w:rsidP="006768B6">
            <w:pPr>
              <w:rPr>
                <w:rFonts w:ascii="Century Gothic" w:hAnsi="Century Gothic"/>
                <w:sz w:val="24"/>
                <w:szCs w:val="24"/>
              </w:rPr>
            </w:pPr>
          </w:p>
        </w:tc>
      </w:tr>
      <w:tr w:rsidR="00303A20" w:rsidRPr="0017313A" w14:paraId="51E94A8F" w14:textId="77777777" w:rsidTr="006768B6">
        <w:tc>
          <w:tcPr>
            <w:tcW w:w="800" w:type="dxa"/>
          </w:tcPr>
          <w:p w14:paraId="75D4B7C3" w14:textId="77777777" w:rsidR="00303A20" w:rsidRPr="0017313A" w:rsidRDefault="00303A20"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7C9A98EA" w14:textId="2BE7F240" w:rsidR="00303A20" w:rsidRPr="0017313A" w:rsidRDefault="00303A20" w:rsidP="006768B6">
            <w:pPr>
              <w:rPr>
                <w:rFonts w:ascii="Century Gothic" w:hAnsi="Century Gothic"/>
                <w:sz w:val="24"/>
                <w:szCs w:val="24"/>
              </w:rPr>
            </w:pPr>
          </w:p>
        </w:tc>
      </w:tr>
      <w:tr w:rsidR="00E90CCD" w:rsidRPr="0017313A" w14:paraId="7DFF200C" w14:textId="77777777" w:rsidTr="006768B6">
        <w:tc>
          <w:tcPr>
            <w:tcW w:w="800" w:type="dxa"/>
          </w:tcPr>
          <w:p w14:paraId="2F181390" w14:textId="77777777" w:rsidR="00E90CCD" w:rsidRPr="0017313A" w:rsidRDefault="00E90CCD"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49B348DD" w14:textId="77777777" w:rsidR="00E90CCD" w:rsidRPr="0017313A" w:rsidRDefault="00E90CCD" w:rsidP="006768B6">
            <w:pPr>
              <w:rPr>
                <w:rFonts w:ascii="Century Gothic" w:hAnsi="Century Gothic"/>
                <w:sz w:val="24"/>
                <w:szCs w:val="24"/>
              </w:rPr>
            </w:pPr>
          </w:p>
        </w:tc>
      </w:tr>
      <w:tr w:rsidR="00E90CCD" w:rsidRPr="0017313A" w14:paraId="0ECA3FEE" w14:textId="77777777" w:rsidTr="006768B6">
        <w:tc>
          <w:tcPr>
            <w:tcW w:w="800" w:type="dxa"/>
          </w:tcPr>
          <w:p w14:paraId="14586BE5" w14:textId="77777777" w:rsidR="00E90CCD" w:rsidRPr="0017313A" w:rsidRDefault="00E90CCD"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1F2FFB59" w14:textId="2D8B9AD1" w:rsidR="00E90CCD" w:rsidRPr="0017313A" w:rsidRDefault="00E90CCD" w:rsidP="006768B6">
            <w:pPr>
              <w:rPr>
                <w:rFonts w:ascii="Century Gothic" w:hAnsi="Century Gothic"/>
                <w:sz w:val="24"/>
                <w:szCs w:val="24"/>
              </w:rPr>
            </w:pPr>
          </w:p>
        </w:tc>
      </w:tr>
      <w:tr w:rsidR="00E90CCD" w:rsidRPr="0017313A" w14:paraId="1C01BCEF" w14:textId="77777777" w:rsidTr="006768B6">
        <w:tc>
          <w:tcPr>
            <w:tcW w:w="800" w:type="dxa"/>
          </w:tcPr>
          <w:p w14:paraId="5C70D2E8" w14:textId="77777777" w:rsidR="00E90CCD" w:rsidRPr="0017313A" w:rsidRDefault="00E90CCD" w:rsidP="006768B6">
            <w:pPr>
              <w:ind w:left="360"/>
              <w:rPr>
                <w:rFonts w:ascii="Century Gothic" w:hAnsi="Century Gothic"/>
                <w:sz w:val="24"/>
                <w:szCs w:val="24"/>
              </w:rPr>
            </w:pPr>
          </w:p>
        </w:tc>
        <w:tc>
          <w:tcPr>
            <w:tcW w:w="9810" w:type="dxa"/>
            <w:shd w:val="clear" w:color="auto" w:fill="auto"/>
            <w:tcMar>
              <w:top w:w="100" w:type="dxa"/>
              <w:left w:w="100" w:type="dxa"/>
              <w:bottom w:w="100" w:type="dxa"/>
              <w:right w:w="100" w:type="dxa"/>
            </w:tcMar>
          </w:tcPr>
          <w:p w14:paraId="6F57F292" w14:textId="77777777" w:rsidR="00E90CCD" w:rsidRPr="0017313A" w:rsidRDefault="00E90CCD" w:rsidP="006768B6">
            <w:pPr>
              <w:rPr>
                <w:rFonts w:ascii="Century Gothic" w:hAnsi="Century Gothic"/>
                <w:sz w:val="24"/>
                <w:szCs w:val="24"/>
              </w:rPr>
            </w:pPr>
          </w:p>
        </w:tc>
      </w:tr>
    </w:tbl>
    <w:p w14:paraId="758B371B" w14:textId="15FE37C7" w:rsidR="00E90CCD" w:rsidRDefault="00E90CCD"/>
    <w:p w14:paraId="054CFE27" w14:textId="54AE7B4C" w:rsidR="00E90CCD" w:rsidRDefault="006D18BC">
      <w:r>
        <w:rPr>
          <w:noProof/>
        </w:rPr>
        <w:drawing>
          <wp:anchor distT="0" distB="0" distL="114300" distR="114300" simplePos="0" relativeHeight="251658240" behindDoc="0" locked="0" layoutInCell="1" allowOverlap="1" wp14:anchorId="3F28CD15" wp14:editId="252832AA">
            <wp:simplePos x="0" y="0"/>
            <wp:positionH relativeFrom="column">
              <wp:posOffset>5334000</wp:posOffset>
            </wp:positionH>
            <wp:positionV relativeFrom="paragraph">
              <wp:posOffset>13335</wp:posOffset>
            </wp:positionV>
            <wp:extent cx="1381125" cy="1284917"/>
            <wp:effectExtent l="0" t="0" r="0" b="0"/>
            <wp:wrapNone/>
            <wp:docPr id="1893701722" name="Picture 1" descr="A green circle with arrows around it and a white tick in the middl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93701722" name="Picture 1" descr="A green circle with arrows around it and a white tick in the middle&#10;&#10;AI-generated content may be incorrect."/>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81125" cy="1284917"/>
                    </a:xfrm>
                    <a:prstGeom prst="rect">
                      <a:avLst/>
                    </a:prstGeom>
                  </pic:spPr>
                </pic:pic>
              </a:graphicData>
            </a:graphic>
            <wp14:sizeRelH relativeFrom="margin">
              <wp14:pctWidth>0</wp14:pctWidth>
            </wp14:sizeRelH>
            <wp14:sizeRelV relativeFrom="margin">
              <wp14:pctHeight>0</wp14:pctHeight>
            </wp14:sizeRelV>
          </wp:anchor>
        </w:drawing>
      </w:r>
      <w:r w:rsidR="00E90CCD">
        <w:br w:type="page"/>
      </w:r>
    </w:p>
    <w:tbl>
      <w:tblPr>
        <w:tblStyle w:val="TableGrid"/>
        <w:tblW w:w="10669" w:type="dxa"/>
        <w:tblBorders>
          <w:top w:val="none" w:sz="0" w:space="0" w:color="auto"/>
          <w:left w:val="single" w:sz="24" w:space="0" w:color="BFBFBF" w:themeColor="background1" w:themeShade="BF"/>
          <w:bottom w:val="none" w:sz="0" w:space="0" w:color="auto"/>
          <w:right w:val="none" w:sz="0" w:space="0" w:color="auto"/>
          <w:insideH w:val="none" w:sz="0" w:space="0" w:color="auto"/>
          <w:insideV w:val="none" w:sz="0" w:space="0" w:color="auto"/>
        </w:tblBorders>
        <w:tblCellMar>
          <w:left w:w="360" w:type="dxa"/>
          <w:right w:w="115" w:type="dxa"/>
        </w:tblCellMar>
        <w:tblLook w:val="04A0" w:firstRow="1" w:lastRow="0" w:firstColumn="1" w:lastColumn="0" w:noHBand="0" w:noVBand="1"/>
      </w:tblPr>
      <w:tblGrid>
        <w:gridCol w:w="10669"/>
      </w:tblGrid>
      <w:tr w:rsidR="006D18BC" w14:paraId="3445D791" w14:textId="77777777" w:rsidTr="006768B6">
        <w:trPr>
          <w:trHeight w:val="2687"/>
        </w:trPr>
        <w:tc>
          <w:tcPr>
            <w:tcW w:w="10669" w:type="dxa"/>
          </w:tcPr>
          <w:p w14:paraId="2AB970CE" w14:textId="77777777" w:rsidR="006D18BC" w:rsidRPr="00692C04" w:rsidRDefault="006D18BC" w:rsidP="006768B6">
            <w:pPr>
              <w:jc w:val="center"/>
              <w:rPr>
                <w:rFonts w:ascii="Century Gothic" w:hAnsi="Century Gothic" w:cs="Arial"/>
                <w:b/>
                <w:sz w:val="20"/>
                <w:szCs w:val="20"/>
              </w:rPr>
            </w:pPr>
            <w:r w:rsidRPr="00692C04">
              <w:rPr>
                <w:rFonts w:ascii="Century Gothic" w:hAnsi="Century Gothic" w:cs="Arial"/>
                <w:b/>
                <w:sz w:val="20"/>
                <w:szCs w:val="20"/>
              </w:rPr>
              <w:lastRenderedPageBreak/>
              <w:t>DISCLAIMER</w:t>
            </w:r>
          </w:p>
          <w:p w14:paraId="27294682" w14:textId="77777777" w:rsidR="006D18BC" w:rsidRDefault="006D18BC" w:rsidP="006768B6">
            <w:pPr>
              <w:rPr>
                <w:rFonts w:ascii="Century Gothic" w:hAnsi="Century Gothic" w:cs="Arial"/>
                <w:szCs w:val="20"/>
              </w:rPr>
            </w:pPr>
          </w:p>
          <w:p w14:paraId="7582C17D" w14:textId="77777777" w:rsidR="006D18BC" w:rsidRDefault="006D18BC" w:rsidP="006768B6">
            <w:pPr>
              <w:rPr>
                <w:rFonts w:ascii="Century Gothic" w:hAnsi="Century Gothic" w:cs="Arial"/>
                <w:sz w:val="20"/>
                <w:szCs w:val="20"/>
              </w:rPr>
            </w:pPr>
            <w:r w:rsidRPr="00641741">
              <w:rPr>
                <w:rFonts w:ascii="Century Gothic" w:hAnsi="Century Gothic" w:cs="Arial"/>
                <w:szCs w:val="20"/>
              </w:rPr>
              <w:t>Any articles, templates, or information provided by Smartsheet on the website are for reference only. While we strive to keep the information up to date and correct, we make no representations or warranties of any kind, express or implied, about the completeness, accuracy, reliability, suitability, or availability with respect to the website or the information, articles, templates, or related graphics contained on the website. Any reliance you place on such information is therefore strictly at your own risk.</w:t>
            </w:r>
          </w:p>
        </w:tc>
      </w:tr>
    </w:tbl>
    <w:p w14:paraId="766B9297" w14:textId="77777777" w:rsidR="006D18BC" w:rsidRDefault="006D18BC" w:rsidP="006D18BC">
      <w:pPr>
        <w:rPr>
          <w:rFonts w:ascii="Century Gothic" w:hAnsi="Century Gothic"/>
          <w:sz w:val="20"/>
          <w:szCs w:val="20"/>
        </w:rPr>
      </w:pPr>
    </w:p>
    <w:p w14:paraId="17E39E8C" w14:textId="77777777" w:rsidR="006D18BC" w:rsidRPr="00D3383E" w:rsidRDefault="006D18BC" w:rsidP="006D18BC">
      <w:pPr>
        <w:rPr>
          <w:rFonts w:ascii="Century Gothic" w:hAnsi="Century Gothic"/>
          <w:sz w:val="20"/>
          <w:szCs w:val="20"/>
        </w:rPr>
      </w:pPr>
    </w:p>
    <w:p w14:paraId="263D4862" w14:textId="77777777" w:rsidR="00303A20" w:rsidRDefault="00303A20"/>
    <w:sectPr w:rsidR="00303A20" w:rsidSect="0011426D">
      <w:pgSz w:w="12240" w:h="15840"/>
      <w:pgMar w:top="720" w:right="720" w:bottom="720" w:left="72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87B61E9"/>
    <w:multiLevelType w:val="hybridMultilevel"/>
    <w:tmpl w:val="E9F4E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B85018F"/>
    <w:multiLevelType w:val="multilevel"/>
    <w:tmpl w:val="E508E6E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730227051">
    <w:abstractNumId w:val="1"/>
  </w:num>
  <w:num w:numId="2" w16cid:durableId="100382200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C7B56"/>
    <w:rsid w:val="0000795B"/>
    <w:rsid w:val="00012954"/>
    <w:rsid w:val="000C7B56"/>
    <w:rsid w:val="0011426D"/>
    <w:rsid w:val="0017313A"/>
    <w:rsid w:val="00296323"/>
    <w:rsid w:val="002B5458"/>
    <w:rsid w:val="00303A20"/>
    <w:rsid w:val="003A2D32"/>
    <w:rsid w:val="003D63E2"/>
    <w:rsid w:val="005E1A7B"/>
    <w:rsid w:val="006D18BC"/>
    <w:rsid w:val="007245B7"/>
    <w:rsid w:val="00956D8C"/>
    <w:rsid w:val="00997D65"/>
    <w:rsid w:val="00AC41AF"/>
    <w:rsid w:val="00B55C2B"/>
    <w:rsid w:val="00B74DF6"/>
    <w:rsid w:val="00CB3B1E"/>
    <w:rsid w:val="00E90CCD"/>
    <w:rsid w:val="00F94C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7408E8"/>
  <w15:docId w15:val="{5780E1BC-CE8A-4C31-935D-758BD01FB9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ListParagraph">
    <w:name w:val="List Paragraph"/>
    <w:basedOn w:val="Normal"/>
    <w:uiPriority w:val="34"/>
    <w:qFormat/>
    <w:rsid w:val="00956D8C"/>
    <w:pPr>
      <w:ind w:left="720"/>
      <w:contextualSpacing/>
    </w:pPr>
  </w:style>
  <w:style w:type="table" w:styleId="TableGrid">
    <w:name w:val="Table Grid"/>
    <w:basedOn w:val="TableNormal"/>
    <w:uiPriority w:val="39"/>
    <w:rsid w:val="006D18BC"/>
    <w:pPr>
      <w:spacing w:line="240" w:lineRule="auto"/>
    </w:pPr>
    <w:rPr>
      <w:rFonts w:asciiTheme="minorHAnsi" w:eastAsiaTheme="minorHAnsi" w:hAnsiTheme="minorHAnsi" w:cstheme="minorBidi"/>
      <w:sz w:val="24"/>
      <w:szCs w:val="24"/>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www.smartsheet.com/try-it?trp=12367&amp;utm_source=template-word&amp;utm_medium=content&amp;utm_campaign=Controlling+a+Stage+Checklist-word-12367&amp;lpa=Controlling+a+Stage+Checklist+word+12367"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132</Words>
  <Characters>758</Characters>
  <Application>Microsoft Office Word</Application>
  <DocSecurity>0</DocSecurity>
  <Lines>6</Lines>
  <Paragraphs>1</Paragraphs>
  <ScaleCrop>false</ScaleCrop>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Bess</dc:creator>
  <cp:lastModifiedBy>Kayla Franssen</cp:lastModifiedBy>
  <cp:revision>7</cp:revision>
  <dcterms:created xsi:type="dcterms:W3CDTF">2025-04-15T19:21:00Z</dcterms:created>
  <dcterms:modified xsi:type="dcterms:W3CDTF">2025-04-19T14:46:00Z</dcterms:modified>
</cp:coreProperties>
</file>