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71A5" w14:textId="62BA3893" w:rsidR="00385C71" w:rsidRPr="00137614" w:rsidRDefault="008B14A4" w:rsidP="00137614">
      <w:pPr>
        <w:rPr>
          <w:b/>
          <w:bCs/>
          <w:color w:val="595959" w:themeColor="text1" w:themeTint="A6"/>
          <w:sz w:val="44"/>
          <w:szCs w:val="44"/>
        </w:rPr>
      </w:pPr>
      <w:r w:rsidRPr="00C54161">
        <w:rPr>
          <w:b/>
          <w:bCs/>
          <w:noProof/>
          <w:color w:val="595959" w:themeColor="text1" w:themeTint="A6"/>
          <w:sz w:val="44"/>
          <w:szCs w:val="44"/>
        </w:rPr>
        <w:drawing>
          <wp:anchor distT="0" distB="0" distL="114300" distR="114300" simplePos="0" relativeHeight="251662336" behindDoc="0" locked="0" layoutInCell="1" allowOverlap="1" wp14:anchorId="43B93B0D" wp14:editId="486ED100">
            <wp:simplePos x="0" y="0"/>
            <wp:positionH relativeFrom="column">
              <wp:posOffset>5433695</wp:posOffset>
            </wp:positionH>
            <wp:positionV relativeFrom="paragraph">
              <wp:posOffset>40005</wp:posOffset>
            </wp:positionV>
            <wp:extent cx="1643372" cy="326461"/>
            <wp:effectExtent l="0" t="0" r="0" b="3810"/>
            <wp:wrapNone/>
            <wp:docPr id="654901134"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3372" cy="326461"/>
                    </a:xfrm>
                    <a:prstGeom prst="rect">
                      <a:avLst/>
                    </a:prstGeom>
                  </pic:spPr>
                </pic:pic>
              </a:graphicData>
            </a:graphic>
            <wp14:sizeRelH relativeFrom="margin">
              <wp14:pctWidth>0</wp14:pctWidth>
            </wp14:sizeRelH>
            <wp14:sizeRelV relativeFrom="margin">
              <wp14:pctHeight>0</wp14:pctHeight>
            </wp14:sizeRelV>
          </wp:anchor>
        </w:drawing>
      </w:r>
      <w:r w:rsidR="00137614" w:rsidRPr="00137614">
        <w:rPr>
          <w:b/>
          <w:bCs/>
          <w:color w:val="595959" w:themeColor="text1" w:themeTint="A6"/>
          <w:sz w:val="44"/>
          <w:szCs w:val="44"/>
        </w:rPr>
        <w:t>Commercial Construction RFP Template</w:t>
      </w:r>
    </w:p>
    <w:p w14:paraId="7539BE26" w14:textId="77777777" w:rsidR="002A6488" w:rsidRDefault="002A6488" w:rsidP="008B14A4">
      <w:pPr>
        <w:pStyle w:val="Date"/>
      </w:pPr>
    </w:p>
    <w:p w14:paraId="4340B7B5" w14:textId="77777777" w:rsidR="00AA1392" w:rsidRDefault="00AA1392" w:rsidP="008B14A4">
      <w:pPr>
        <w:pStyle w:val="Date"/>
      </w:pPr>
    </w:p>
    <w:p w14:paraId="24D476FE" w14:textId="77777777" w:rsidR="00AA1392" w:rsidRDefault="00AA1392" w:rsidP="008B14A4">
      <w:pPr>
        <w:pStyle w:val="Date"/>
      </w:pPr>
    </w:p>
    <w:p w14:paraId="05E5B8C2" w14:textId="40273A9A" w:rsidR="00AA1392" w:rsidRDefault="00AA1392" w:rsidP="008B14A4">
      <w:pPr>
        <w:pStyle w:val="Date"/>
        <w:rPr>
          <w:bCs/>
          <w:color w:val="808080" w:themeColor="background1" w:themeShade="80"/>
          <w:sz w:val="16"/>
          <w:szCs w:val="16"/>
        </w:rPr>
      </w:pPr>
    </w:p>
    <w:p w14:paraId="58ED8CB8" w14:textId="77777777" w:rsidR="00AA1392" w:rsidRDefault="00AA1392" w:rsidP="008B14A4">
      <w:pPr>
        <w:pStyle w:val="Date"/>
        <w:rPr>
          <w:bCs/>
          <w:color w:val="808080" w:themeColor="background1" w:themeShade="80"/>
          <w:sz w:val="16"/>
          <w:szCs w:val="16"/>
        </w:rPr>
      </w:pPr>
    </w:p>
    <w:p w14:paraId="2C3C490F" w14:textId="2CCCC00F" w:rsidR="00AA1392" w:rsidRDefault="008B14A4" w:rsidP="008B14A4">
      <w:pPr>
        <w:pStyle w:val="Date"/>
        <w:rPr>
          <w:bCs/>
          <w:color w:val="808080" w:themeColor="background1" w:themeShade="80"/>
          <w:sz w:val="16"/>
          <w:szCs w:val="16"/>
        </w:rPr>
      </w:pPr>
      <w:r>
        <w:rPr>
          <w:b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33BA5248" wp14:editId="4F3F4465">
                <wp:simplePos x="0" y="0"/>
                <wp:positionH relativeFrom="column">
                  <wp:posOffset>4352925</wp:posOffset>
                </wp:positionH>
                <wp:positionV relativeFrom="paragraph">
                  <wp:posOffset>19685</wp:posOffset>
                </wp:positionV>
                <wp:extent cx="2723515" cy="8286750"/>
                <wp:effectExtent l="0" t="0" r="635" b="0"/>
                <wp:wrapNone/>
                <wp:docPr id="1" name="Rectangle 1"/>
                <wp:cNvGraphicFramePr/>
                <a:graphic xmlns:a="http://schemas.openxmlformats.org/drawingml/2006/main">
                  <a:graphicData uri="http://schemas.microsoft.com/office/word/2010/wordprocessingShape">
                    <wps:wsp>
                      <wps:cNvSpPr/>
                      <wps:spPr>
                        <a:xfrm>
                          <a:off x="0" y="0"/>
                          <a:ext cx="2723515" cy="828675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7E5F2C" w14:textId="10449E50" w:rsidR="00AA1392" w:rsidRPr="008B14A4" w:rsidRDefault="008B14A4" w:rsidP="008B14A4">
                            <w:pPr>
                              <w:jc w:val="center"/>
                              <w:rPr>
                                <w:b/>
                                <w:bCs/>
                                <w:color w:val="FAE2D5" w:themeColor="accent2" w:themeTint="33"/>
                                <w:sz w:val="96"/>
                                <w:szCs w:val="180"/>
                              </w:rPr>
                            </w:pPr>
                            <w:r w:rsidRPr="008B14A4">
                              <w:rPr>
                                <w:b/>
                                <w:bCs/>
                                <w:color w:val="FAE2D5" w:themeColor="accent2" w:themeTint="33"/>
                                <w:sz w:val="96"/>
                                <w:szCs w:val="180"/>
                              </w:rPr>
                              <w:t>Your</w:t>
                            </w:r>
                          </w:p>
                          <w:p w14:paraId="1415E77D" w14:textId="6FAB07B0" w:rsidR="00AA1392" w:rsidRDefault="008B14A4" w:rsidP="008B14A4">
                            <w:pPr>
                              <w:jc w:val="center"/>
                              <w:rPr>
                                <w:b/>
                                <w:bCs/>
                                <w:color w:val="FAE2D5" w:themeColor="accent2" w:themeTint="33"/>
                                <w:sz w:val="96"/>
                                <w:szCs w:val="180"/>
                              </w:rPr>
                            </w:pPr>
                            <w:r w:rsidRPr="008B14A4">
                              <w:rPr>
                                <w:b/>
                                <w:bCs/>
                                <w:color w:val="FAE2D5" w:themeColor="accent2" w:themeTint="33"/>
                                <w:sz w:val="96"/>
                                <w:szCs w:val="180"/>
                              </w:rPr>
                              <w:t>Logo</w:t>
                            </w:r>
                          </w:p>
                          <w:p w14:paraId="43947A19" w14:textId="12BBD824" w:rsidR="008B14A4" w:rsidRPr="008B14A4" w:rsidRDefault="009609DF" w:rsidP="008B14A4">
                            <w:pPr>
                              <w:jc w:val="center"/>
                              <w:rPr>
                                <w:color w:val="FAE2D5" w:themeColor="accent2" w:themeTint="33"/>
                                <w:sz w:val="44"/>
                                <w:szCs w:val="44"/>
                              </w:rPr>
                            </w:pPr>
                            <w:r>
                              <w:rPr>
                                <w:color w:val="FAE2D5" w:themeColor="accent2" w:themeTint="33"/>
                                <w:sz w:val="44"/>
                                <w:szCs w:val="44"/>
                              </w:rPr>
                              <w:t>a</w:t>
                            </w:r>
                            <w:r w:rsidR="008B14A4" w:rsidRPr="008B14A4">
                              <w:rPr>
                                <w:color w:val="FAE2D5" w:themeColor="accent2" w:themeTint="33"/>
                                <w:sz w:val="44"/>
                                <w:szCs w:val="44"/>
                              </w:rPr>
                              <w:t>nd company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A5248" id="Rectangle 1" o:spid="_x0000_s1026" style="position:absolute;margin-left:342.75pt;margin-top:1.55pt;width:214.4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" fillcolor="#f1a983 [1941]" stroked="f" strokeweight="2pt">
                <v:textbox>
                  <w:txbxContent>
                    <w:p w14:paraId="1D7E5F2C" w14:textId="10449E50" w:rsidR="00AA1392" w:rsidRPr="008B14A4" w:rsidRDefault="008B14A4" w:rsidP="008B14A4">
                      <w:pPr>
                        <w:jc w:val="center"/>
                        <w:rPr>
                          <w:b/>
                          <w:bCs/>
                          <w:color w:val="FAE2D5" w:themeColor="accent2" w:themeTint="33"/>
                          <w:sz w:val="96"/>
                          <w:szCs w:val="180"/>
                        </w:rPr>
                      </w:pPr>
                      <w:r w:rsidRPr="008B14A4">
                        <w:rPr>
                          <w:b/>
                          <w:bCs/>
                          <w:color w:val="FAE2D5" w:themeColor="accent2" w:themeTint="33"/>
                          <w:sz w:val="96"/>
                          <w:szCs w:val="180"/>
                        </w:rPr>
                        <w:t>Your</w:t>
                      </w:r>
                    </w:p>
                    <w:p w14:paraId="1415E77D" w14:textId="6FAB07B0" w:rsidR="00AA1392" w:rsidRDefault="008B14A4" w:rsidP="008B14A4">
                      <w:pPr>
                        <w:jc w:val="center"/>
                        <w:rPr>
                          <w:b/>
                          <w:bCs/>
                          <w:color w:val="FAE2D5" w:themeColor="accent2" w:themeTint="33"/>
                          <w:sz w:val="96"/>
                          <w:szCs w:val="180"/>
                        </w:rPr>
                      </w:pPr>
                      <w:r w:rsidRPr="008B14A4">
                        <w:rPr>
                          <w:b/>
                          <w:bCs/>
                          <w:color w:val="FAE2D5" w:themeColor="accent2" w:themeTint="33"/>
                          <w:sz w:val="96"/>
                          <w:szCs w:val="180"/>
                        </w:rPr>
                        <w:t>Logo</w:t>
                      </w:r>
                    </w:p>
                    <w:p w14:paraId="43947A19" w14:textId="12BBD824" w:rsidR="008B14A4" w:rsidRPr="008B14A4" w:rsidRDefault="009609DF" w:rsidP="008B14A4">
                      <w:pPr>
                        <w:jc w:val="center"/>
                        <w:rPr>
                          <w:color w:val="FAE2D5" w:themeColor="accent2" w:themeTint="33"/>
                          <w:sz w:val="44"/>
                          <w:szCs w:val="44"/>
                        </w:rPr>
                      </w:pPr>
                      <w:r>
                        <w:rPr>
                          <w:color w:val="FAE2D5" w:themeColor="accent2" w:themeTint="33"/>
                          <w:sz w:val="44"/>
                          <w:szCs w:val="44"/>
                        </w:rPr>
                        <w:t>a</w:t>
                      </w:r>
                      <w:r w:rsidR="008B14A4" w:rsidRPr="008B14A4">
                        <w:rPr>
                          <w:color w:val="FAE2D5" w:themeColor="accent2" w:themeTint="33"/>
                          <w:sz w:val="44"/>
                          <w:szCs w:val="44"/>
                        </w:rPr>
                        <w:t>nd company information</w:t>
                      </w:r>
                    </w:p>
                  </w:txbxContent>
                </v:textbox>
              </v:rect>
            </w:pict>
          </mc:Fallback>
        </mc:AlternateContent>
      </w:r>
    </w:p>
    <w:p w14:paraId="1FCB929A" w14:textId="215DF6AB" w:rsidR="00AA1392" w:rsidRPr="008B14A4" w:rsidRDefault="008B14A4" w:rsidP="008B14A4">
      <w:pPr>
        <w:pStyle w:val="Date"/>
        <w:rPr>
          <w:color w:val="E97132" w:themeColor="accent2"/>
          <w:sz w:val="84"/>
          <w:szCs w:val="84"/>
        </w:rPr>
      </w:pPr>
      <w:r w:rsidRPr="008B14A4">
        <w:rPr>
          <w:color w:val="E97132" w:themeColor="accent2"/>
          <w:sz w:val="84"/>
          <w:szCs w:val="84"/>
        </w:rPr>
        <w:t>Commercial</w:t>
      </w:r>
    </w:p>
    <w:p w14:paraId="5FC3E2BA" w14:textId="742D2B5E" w:rsidR="001909EB" w:rsidRPr="008B14A4" w:rsidRDefault="008B14A4" w:rsidP="008B14A4">
      <w:pPr>
        <w:pStyle w:val="Date"/>
        <w:rPr>
          <w:color w:val="E97132" w:themeColor="accent2"/>
          <w:sz w:val="84"/>
          <w:szCs w:val="84"/>
        </w:rPr>
      </w:pPr>
      <w:r w:rsidRPr="008B14A4">
        <w:rPr>
          <w:color w:val="E97132" w:themeColor="accent2"/>
          <w:sz w:val="84"/>
          <w:szCs w:val="84"/>
        </w:rPr>
        <w:t>Construction</w:t>
      </w:r>
    </w:p>
    <w:p w14:paraId="7B74836A" w14:textId="7013C38D" w:rsidR="00EF4C66" w:rsidRPr="008B14A4" w:rsidRDefault="00760238" w:rsidP="00760238">
      <w:pPr>
        <w:pStyle w:val="Date"/>
        <w:rPr>
          <w:bCs/>
          <w:color w:val="808080" w:themeColor="background1" w:themeShade="80"/>
          <w:szCs w:val="20"/>
        </w:rPr>
        <w:sectPr w:rsidR="00EF4C66" w:rsidRPr="008B14A4" w:rsidSect="00813A41">
          <w:footerReference w:type="even" r:id="rId13"/>
          <w:footerReference w:type="default" r:id="rId14"/>
          <w:pgSz w:w="12240" w:h="15840"/>
          <w:pgMar w:top="432" w:right="720" w:bottom="432" w:left="720" w:header="720" w:footer="518" w:gutter="0"/>
          <w:cols w:space="720"/>
          <w:titlePg/>
          <w:docGrid w:linePitch="360"/>
        </w:sectPr>
      </w:pPr>
      <w:r>
        <w:rPr>
          <w:bCs/>
          <w:noProof/>
          <w:color w:val="808080" w:themeColor="background1" w:themeShade="80"/>
          <w:szCs w:val="20"/>
        </w:rPr>
        <w:drawing>
          <wp:anchor distT="0" distB="0" distL="114300" distR="114300" simplePos="0" relativeHeight="251660288" behindDoc="1" locked="0" layoutInCell="1" allowOverlap="1" wp14:anchorId="4F709A11" wp14:editId="27E1D0A7">
            <wp:simplePos x="0" y="0"/>
            <wp:positionH relativeFrom="column">
              <wp:posOffset>-247650</wp:posOffset>
            </wp:positionH>
            <wp:positionV relativeFrom="paragraph">
              <wp:posOffset>1141095</wp:posOffset>
            </wp:positionV>
            <wp:extent cx="4123690" cy="594191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alphaModFix amt="50000"/>
                      <a:extLst>
                        <a:ext uri="{28A0092B-C50C-407E-A947-70E740481C1C}">
                          <a14:useLocalDpi xmlns:a14="http://schemas.microsoft.com/office/drawing/2010/main" val="0"/>
                        </a:ext>
                      </a:extLst>
                    </a:blip>
                    <a:stretch>
                      <a:fillRect/>
                    </a:stretch>
                  </pic:blipFill>
                  <pic:spPr>
                    <a:xfrm>
                      <a:off x="0" y="0"/>
                      <a:ext cx="4123690" cy="5941918"/>
                    </a:xfrm>
                    <a:prstGeom prst="rect">
                      <a:avLst/>
                    </a:prstGeom>
                  </pic:spPr>
                </pic:pic>
              </a:graphicData>
            </a:graphic>
            <wp14:sizeRelH relativeFrom="page">
              <wp14:pctWidth>0</wp14:pctWidth>
            </wp14:sizeRelH>
            <wp14:sizeRelV relativeFrom="page">
              <wp14:pctHeight>0</wp14:pctHeight>
            </wp14:sizeRelV>
          </wp:anchor>
        </w:drawing>
      </w:r>
      <w:r>
        <w:rPr>
          <w:color w:val="E97132" w:themeColor="accent2"/>
          <w:sz w:val="84"/>
          <w:szCs w:val="84"/>
        </w:rPr>
        <w:t>Request for</w:t>
      </w:r>
      <w:r>
        <w:rPr>
          <w:color w:val="E97132" w:themeColor="accent2"/>
          <w:sz w:val="84"/>
          <w:szCs w:val="84"/>
        </w:rPr>
        <w:br/>
        <w:t>Proposal</w:t>
      </w:r>
    </w:p>
    <w:p w14:paraId="6C086805" w14:textId="787A0B2A" w:rsidR="00EF4C66" w:rsidRPr="00592833" w:rsidRDefault="00137614" w:rsidP="00137614">
      <w:pPr>
        <w:rPr>
          <w:rFonts w:cs="Arial"/>
          <w:bCs/>
          <w:noProof/>
          <w:color w:val="E97132" w:themeColor="accent2"/>
          <w:sz w:val="80"/>
          <w:szCs w:val="80"/>
        </w:rPr>
      </w:pPr>
      <w:r w:rsidRPr="00592833">
        <w:rPr>
          <w:rFonts w:cs="Arial"/>
          <w:bCs/>
          <w:noProof/>
          <w:color w:val="E97132" w:themeColor="accent2"/>
          <w:sz w:val="80"/>
          <w:szCs w:val="80"/>
        </w:rPr>
        <w:lastRenderedPageBreak/>
        <w:t>Project Overview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7915"/>
      </w:tblGrid>
      <w:tr w:rsidR="00137614" w:rsidRPr="00137614" w14:paraId="3A30C685" w14:textId="77777777" w:rsidTr="00137614">
        <w:trPr>
          <w:trHeight w:val="432"/>
        </w:trPr>
        <w:tc>
          <w:tcPr>
            <w:tcW w:w="2875" w:type="dxa"/>
            <w:shd w:val="clear" w:color="auto" w:fill="F2F2F2" w:themeFill="background1" w:themeFillShade="F2"/>
            <w:vAlign w:val="center"/>
          </w:tcPr>
          <w:p w14:paraId="4399AB4F" w14:textId="46452FCF" w:rsidR="00137614" w:rsidRPr="00592833" w:rsidRDefault="00137614" w:rsidP="00137614">
            <w:pPr>
              <w:rPr>
                <w:rFonts w:cs="Arial"/>
                <w:bCs/>
                <w:noProof/>
                <w:color w:val="E97132" w:themeColor="accent2"/>
                <w:sz w:val="24"/>
              </w:rPr>
            </w:pPr>
            <w:r w:rsidRPr="00592833">
              <w:rPr>
                <w:rFonts w:cs="Arial"/>
                <w:bCs/>
                <w:noProof/>
                <w:color w:val="E97132" w:themeColor="accent2"/>
                <w:sz w:val="24"/>
              </w:rPr>
              <w:t>Project Title</w:t>
            </w:r>
          </w:p>
        </w:tc>
        <w:tc>
          <w:tcPr>
            <w:tcW w:w="7915" w:type="dxa"/>
            <w:vAlign w:val="center"/>
          </w:tcPr>
          <w:p w14:paraId="794DD6A7" w14:textId="63579F0D" w:rsidR="00137614" w:rsidRPr="00137614" w:rsidRDefault="00137614" w:rsidP="00137614">
            <w:pPr>
              <w:rPr>
                <w:rFonts w:cs="Arial"/>
                <w:bCs/>
                <w:noProof/>
                <w:color w:val="595959" w:themeColor="text1" w:themeTint="A6"/>
                <w:sz w:val="24"/>
              </w:rPr>
            </w:pPr>
            <w:r w:rsidRPr="00137614">
              <w:rPr>
                <w:rFonts w:cs="Arial"/>
                <w:bCs/>
                <w:noProof/>
                <w:color w:val="595959" w:themeColor="text1" w:themeTint="A6"/>
                <w:sz w:val="24"/>
              </w:rPr>
              <w:t>Name</w:t>
            </w:r>
          </w:p>
        </w:tc>
      </w:tr>
      <w:tr w:rsidR="00137614" w:rsidRPr="00137614" w14:paraId="01919A50" w14:textId="77777777" w:rsidTr="00137614">
        <w:trPr>
          <w:trHeight w:val="432"/>
        </w:trPr>
        <w:tc>
          <w:tcPr>
            <w:tcW w:w="2875" w:type="dxa"/>
            <w:shd w:val="clear" w:color="auto" w:fill="F2F2F2" w:themeFill="background1" w:themeFillShade="F2"/>
            <w:vAlign w:val="center"/>
          </w:tcPr>
          <w:p w14:paraId="7C3CADE9" w14:textId="1CE24430" w:rsidR="00137614" w:rsidRPr="00592833" w:rsidRDefault="00137614" w:rsidP="00137614">
            <w:pPr>
              <w:rPr>
                <w:rFonts w:cs="Arial"/>
                <w:bCs/>
                <w:noProof/>
                <w:color w:val="E97132" w:themeColor="accent2"/>
                <w:sz w:val="24"/>
              </w:rPr>
            </w:pPr>
            <w:r w:rsidRPr="00592833">
              <w:rPr>
                <w:rFonts w:cs="Arial"/>
                <w:bCs/>
                <w:noProof/>
                <w:color w:val="E97132" w:themeColor="accent2"/>
                <w:sz w:val="24"/>
              </w:rPr>
              <w:t>Project Type</w:t>
            </w:r>
          </w:p>
        </w:tc>
        <w:tc>
          <w:tcPr>
            <w:tcW w:w="7915" w:type="dxa"/>
            <w:vAlign w:val="center"/>
          </w:tcPr>
          <w:p w14:paraId="3EE8BC6E" w14:textId="51B24A36" w:rsidR="00137614" w:rsidRPr="00137614" w:rsidRDefault="00137614" w:rsidP="00137614">
            <w:pPr>
              <w:rPr>
                <w:rFonts w:cs="Arial"/>
                <w:bCs/>
                <w:noProof/>
                <w:color w:val="595959" w:themeColor="text1" w:themeTint="A6"/>
                <w:sz w:val="24"/>
              </w:rPr>
            </w:pPr>
            <w:r>
              <w:rPr>
                <w:rFonts w:cs="Arial"/>
                <w:bCs/>
                <w:noProof/>
                <w:color w:val="595959" w:themeColor="text1" w:themeTint="A6"/>
                <w:sz w:val="24"/>
              </w:rPr>
              <w:t>(Office, retail, multi-use, industrial)</w:t>
            </w:r>
          </w:p>
        </w:tc>
      </w:tr>
      <w:tr w:rsidR="00137614" w:rsidRPr="00137614" w14:paraId="529543CA" w14:textId="77777777" w:rsidTr="00592833">
        <w:trPr>
          <w:trHeight w:val="4247"/>
        </w:trPr>
        <w:tc>
          <w:tcPr>
            <w:tcW w:w="2875" w:type="dxa"/>
            <w:shd w:val="clear" w:color="auto" w:fill="F2F2F2" w:themeFill="background1" w:themeFillShade="F2"/>
            <w:vAlign w:val="center"/>
          </w:tcPr>
          <w:p w14:paraId="49D99414" w14:textId="561FDDF5" w:rsidR="00137614" w:rsidRPr="00592833" w:rsidRDefault="00137614" w:rsidP="00137614">
            <w:pPr>
              <w:rPr>
                <w:rFonts w:cs="Arial"/>
                <w:bCs/>
                <w:noProof/>
                <w:color w:val="E97132" w:themeColor="accent2"/>
                <w:sz w:val="24"/>
              </w:rPr>
            </w:pPr>
            <w:r w:rsidRPr="00592833">
              <w:rPr>
                <w:rFonts w:cs="Arial"/>
                <w:bCs/>
                <w:noProof/>
                <w:color w:val="E97132" w:themeColor="accent2"/>
                <w:sz w:val="24"/>
              </w:rPr>
              <w:t>Project Purpose</w:t>
            </w:r>
          </w:p>
        </w:tc>
        <w:tc>
          <w:tcPr>
            <w:tcW w:w="7915" w:type="dxa"/>
            <w:vAlign w:val="center"/>
          </w:tcPr>
          <w:p w14:paraId="3B1292C4" w14:textId="40300320" w:rsidR="00137614" w:rsidRPr="00137614" w:rsidRDefault="009609DF" w:rsidP="00137614">
            <w:pPr>
              <w:rPr>
                <w:rFonts w:cs="Arial"/>
                <w:bCs/>
                <w:noProof/>
                <w:color w:val="595959" w:themeColor="text1" w:themeTint="A6"/>
                <w:sz w:val="24"/>
              </w:rPr>
            </w:pPr>
            <w:r>
              <w:rPr>
                <w:rFonts w:cs="Arial"/>
                <w:bCs/>
                <w:noProof/>
                <w:color w:val="595959" w:themeColor="text1" w:themeTint="A6"/>
                <w:sz w:val="24"/>
              </w:rPr>
              <w:t>P</w:t>
            </w:r>
            <w:r w:rsidR="00137614" w:rsidRPr="00137614">
              <w:rPr>
                <w:rFonts w:cs="Arial"/>
                <w:bCs/>
                <w:noProof/>
                <w:color w:val="595959" w:themeColor="text1" w:themeTint="A6"/>
                <w:sz w:val="24"/>
              </w:rPr>
              <w:t>urpose of the project and key commercial objectives</w:t>
            </w:r>
          </w:p>
        </w:tc>
      </w:tr>
    </w:tbl>
    <w:p w14:paraId="34120FC0" w14:textId="77777777" w:rsidR="00137614" w:rsidRDefault="00137614" w:rsidP="00137614">
      <w:pPr>
        <w:rPr>
          <w:rFonts w:cs="Arial"/>
          <w:bCs/>
          <w:noProof/>
          <w:color w:val="2E3192"/>
          <w:sz w:val="44"/>
          <w:szCs w:val="44"/>
        </w:rPr>
      </w:pPr>
    </w:p>
    <w:p w14:paraId="150F0750" w14:textId="6FF42774" w:rsidR="00137614" w:rsidRPr="00592833" w:rsidRDefault="00137614" w:rsidP="00137614">
      <w:pPr>
        <w:rPr>
          <w:rFonts w:cs="Arial"/>
          <w:bCs/>
          <w:noProof/>
          <w:color w:val="E97132" w:themeColor="accent2"/>
          <w:sz w:val="80"/>
          <w:szCs w:val="80"/>
        </w:rPr>
      </w:pPr>
      <w:r w:rsidRPr="00592833">
        <w:rPr>
          <w:rFonts w:cs="Arial"/>
          <w:bCs/>
          <w:noProof/>
          <w:color w:val="E97132" w:themeColor="accent2"/>
          <w:sz w:val="80"/>
          <w:szCs w:val="80"/>
        </w:rPr>
        <w:t>Owner / Client Information</w:t>
      </w:r>
    </w:p>
    <w:p w14:paraId="09B1881B" w14:textId="62629CF2" w:rsidR="00137614" w:rsidRDefault="00137614" w:rsidP="00592833">
      <w:pPr>
        <w:spacing w:after="80"/>
        <w:rPr>
          <w:rFonts w:cs="Arial"/>
          <w:bCs/>
          <w:noProof/>
          <w:color w:val="595959" w:themeColor="text1" w:themeTint="A6"/>
          <w:sz w:val="44"/>
          <w:szCs w:val="44"/>
        </w:rPr>
      </w:pPr>
      <w:r>
        <w:rPr>
          <w:rFonts w:cs="Arial"/>
          <w:bCs/>
          <w:noProof/>
          <w:color w:val="595959" w:themeColor="text1" w:themeTint="A6"/>
          <w:sz w:val="44"/>
          <w:szCs w:val="44"/>
        </w:rPr>
        <w:t>Organization Name</w:t>
      </w:r>
    </w:p>
    <w:p w14:paraId="7513B427" w14:textId="1EFD1197" w:rsidR="00592833" w:rsidRDefault="00592833" w:rsidP="00592833">
      <w:pPr>
        <w:spacing w:after="80"/>
        <w:rPr>
          <w:rFonts w:cs="Arial"/>
          <w:bCs/>
          <w:noProof/>
          <w:color w:val="595959" w:themeColor="text1" w:themeTint="A6"/>
          <w:sz w:val="24"/>
        </w:rPr>
      </w:pPr>
      <w:r>
        <w:rPr>
          <w:rFonts w:cs="Arial"/>
          <w:bCs/>
          <w:noProof/>
          <w:color w:val="595959" w:themeColor="text1" w:themeTint="A6"/>
          <w:sz w:val="24"/>
        </w:rPr>
        <w:t>Contact details for the RFP process</w:t>
      </w:r>
    </w:p>
    <w:p w14:paraId="1396BFBE" w14:textId="77777777" w:rsidR="00592833" w:rsidRPr="00592833" w:rsidRDefault="00592833" w:rsidP="00137614">
      <w:pPr>
        <w:rPr>
          <w:rFonts w:cs="Arial"/>
          <w:bCs/>
          <w:noProof/>
          <w:color w:val="595959" w:themeColor="text1" w:themeTint="A6"/>
          <w:sz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6"/>
        <w:gridCol w:w="3597"/>
        <w:gridCol w:w="3597"/>
      </w:tblGrid>
      <w:tr w:rsidR="00137614" w14:paraId="4DA98391" w14:textId="77777777" w:rsidTr="00592833">
        <w:trPr>
          <w:trHeight w:val="432"/>
        </w:trPr>
        <w:tc>
          <w:tcPr>
            <w:tcW w:w="3596" w:type="dxa"/>
            <w:shd w:val="clear" w:color="auto" w:fill="F2F2F2" w:themeFill="background1" w:themeFillShade="F2"/>
            <w:vAlign w:val="center"/>
          </w:tcPr>
          <w:p w14:paraId="7BCC9CDC" w14:textId="6B67153D" w:rsidR="00137614" w:rsidRPr="00592833" w:rsidRDefault="00137614" w:rsidP="00137614">
            <w:pPr>
              <w:rPr>
                <w:rFonts w:cs="Arial"/>
                <w:bCs/>
                <w:noProof/>
                <w:color w:val="E97132" w:themeColor="accent2"/>
                <w:sz w:val="24"/>
              </w:rPr>
            </w:pPr>
            <w:r w:rsidRPr="00592833">
              <w:rPr>
                <w:rFonts w:cs="Arial"/>
                <w:bCs/>
                <w:noProof/>
                <w:color w:val="E97132" w:themeColor="accent2"/>
                <w:sz w:val="24"/>
              </w:rPr>
              <w:t>Name</w:t>
            </w:r>
          </w:p>
        </w:tc>
        <w:tc>
          <w:tcPr>
            <w:tcW w:w="3597" w:type="dxa"/>
            <w:shd w:val="clear" w:color="auto" w:fill="F2F2F2" w:themeFill="background1" w:themeFillShade="F2"/>
            <w:vAlign w:val="center"/>
          </w:tcPr>
          <w:p w14:paraId="73AA9D87" w14:textId="42B206DB" w:rsidR="00137614" w:rsidRPr="00592833" w:rsidRDefault="00137614" w:rsidP="00137614">
            <w:pPr>
              <w:rPr>
                <w:rFonts w:cs="Arial"/>
                <w:bCs/>
                <w:noProof/>
                <w:color w:val="E97132" w:themeColor="accent2"/>
                <w:sz w:val="24"/>
              </w:rPr>
            </w:pPr>
            <w:r w:rsidRPr="00592833">
              <w:rPr>
                <w:rFonts w:cs="Arial"/>
                <w:bCs/>
                <w:noProof/>
                <w:color w:val="E97132" w:themeColor="accent2"/>
                <w:sz w:val="24"/>
              </w:rPr>
              <w:t>Title</w:t>
            </w:r>
          </w:p>
        </w:tc>
        <w:tc>
          <w:tcPr>
            <w:tcW w:w="3597" w:type="dxa"/>
            <w:shd w:val="clear" w:color="auto" w:fill="F2F2F2" w:themeFill="background1" w:themeFillShade="F2"/>
            <w:vAlign w:val="center"/>
          </w:tcPr>
          <w:p w14:paraId="736A3CC0" w14:textId="79F00D5A" w:rsidR="00137614" w:rsidRPr="00592833" w:rsidRDefault="00137614" w:rsidP="00137614">
            <w:pPr>
              <w:rPr>
                <w:rFonts w:cs="Arial"/>
                <w:bCs/>
                <w:noProof/>
                <w:color w:val="E97132" w:themeColor="accent2"/>
                <w:sz w:val="24"/>
              </w:rPr>
            </w:pPr>
            <w:r w:rsidRPr="00592833">
              <w:rPr>
                <w:rFonts w:cs="Arial"/>
                <w:bCs/>
                <w:noProof/>
                <w:color w:val="E97132" w:themeColor="accent2"/>
                <w:sz w:val="24"/>
              </w:rPr>
              <w:t>Contact Information</w:t>
            </w:r>
          </w:p>
        </w:tc>
      </w:tr>
      <w:tr w:rsidR="00137614" w14:paraId="64AE2C12" w14:textId="77777777" w:rsidTr="00137614">
        <w:trPr>
          <w:trHeight w:val="432"/>
        </w:trPr>
        <w:tc>
          <w:tcPr>
            <w:tcW w:w="3596" w:type="dxa"/>
            <w:vAlign w:val="center"/>
          </w:tcPr>
          <w:p w14:paraId="7B292837" w14:textId="4C723723" w:rsidR="00137614" w:rsidRPr="00137614" w:rsidRDefault="00592833" w:rsidP="00137614">
            <w:pPr>
              <w:rPr>
                <w:rFonts w:cs="Arial"/>
                <w:bCs/>
                <w:noProof/>
                <w:color w:val="595959" w:themeColor="text1" w:themeTint="A6"/>
                <w:sz w:val="24"/>
              </w:rPr>
            </w:pPr>
            <w:r>
              <w:rPr>
                <w:rFonts w:cs="Arial"/>
                <w:bCs/>
                <w:noProof/>
                <w:color w:val="595959" w:themeColor="text1" w:themeTint="A6"/>
                <w:sz w:val="24"/>
              </w:rPr>
              <w:t>Name</w:t>
            </w:r>
          </w:p>
        </w:tc>
        <w:tc>
          <w:tcPr>
            <w:tcW w:w="3597" w:type="dxa"/>
            <w:vAlign w:val="center"/>
          </w:tcPr>
          <w:p w14:paraId="74F8BE50" w14:textId="34F5050F" w:rsidR="00137614" w:rsidRPr="00137614" w:rsidRDefault="00592833" w:rsidP="00137614">
            <w:pPr>
              <w:rPr>
                <w:rFonts w:cs="Arial"/>
                <w:bCs/>
                <w:noProof/>
                <w:color w:val="595959" w:themeColor="text1" w:themeTint="A6"/>
                <w:sz w:val="24"/>
              </w:rPr>
            </w:pPr>
            <w:r>
              <w:rPr>
                <w:rFonts w:cs="Arial"/>
                <w:bCs/>
                <w:noProof/>
                <w:color w:val="595959" w:themeColor="text1" w:themeTint="A6"/>
                <w:sz w:val="24"/>
              </w:rPr>
              <w:t>Stakeholder</w:t>
            </w:r>
          </w:p>
        </w:tc>
        <w:tc>
          <w:tcPr>
            <w:tcW w:w="3597" w:type="dxa"/>
            <w:vAlign w:val="center"/>
          </w:tcPr>
          <w:p w14:paraId="05A9F87B" w14:textId="12246355" w:rsidR="00137614" w:rsidRPr="00137614" w:rsidRDefault="00592833" w:rsidP="00137614">
            <w:pPr>
              <w:rPr>
                <w:rFonts w:cs="Arial"/>
                <w:bCs/>
                <w:noProof/>
                <w:color w:val="595959" w:themeColor="text1" w:themeTint="A6"/>
                <w:sz w:val="24"/>
              </w:rPr>
            </w:pPr>
            <w:r>
              <w:rPr>
                <w:rFonts w:cs="Arial"/>
                <w:bCs/>
                <w:noProof/>
                <w:color w:val="595959" w:themeColor="text1" w:themeTint="A6"/>
                <w:sz w:val="24"/>
              </w:rPr>
              <w:t xml:space="preserve">Phone, </w:t>
            </w:r>
            <w:r w:rsidR="009609DF">
              <w:rPr>
                <w:rFonts w:cs="Arial"/>
                <w:bCs/>
                <w:noProof/>
                <w:color w:val="595959" w:themeColor="text1" w:themeTint="A6"/>
                <w:sz w:val="24"/>
              </w:rPr>
              <w:t>e</w:t>
            </w:r>
            <w:r>
              <w:rPr>
                <w:rFonts w:cs="Arial"/>
                <w:bCs/>
                <w:noProof/>
                <w:color w:val="595959" w:themeColor="text1" w:themeTint="A6"/>
                <w:sz w:val="24"/>
              </w:rPr>
              <w:t>mail</w:t>
            </w:r>
          </w:p>
        </w:tc>
      </w:tr>
      <w:tr w:rsidR="00137614" w14:paraId="3F7A1FCD" w14:textId="77777777" w:rsidTr="00137614">
        <w:trPr>
          <w:trHeight w:val="432"/>
        </w:trPr>
        <w:tc>
          <w:tcPr>
            <w:tcW w:w="3596" w:type="dxa"/>
            <w:vAlign w:val="center"/>
          </w:tcPr>
          <w:p w14:paraId="08DDA0E2" w14:textId="7700E09C" w:rsidR="00137614" w:rsidRPr="00137614" w:rsidRDefault="00592833" w:rsidP="00137614">
            <w:pPr>
              <w:rPr>
                <w:rFonts w:cs="Arial"/>
                <w:bCs/>
                <w:noProof/>
                <w:color w:val="595959" w:themeColor="text1" w:themeTint="A6"/>
                <w:sz w:val="24"/>
              </w:rPr>
            </w:pPr>
            <w:r>
              <w:rPr>
                <w:rFonts w:cs="Arial"/>
                <w:bCs/>
                <w:noProof/>
                <w:color w:val="595959" w:themeColor="text1" w:themeTint="A6"/>
                <w:sz w:val="24"/>
              </w:rPr>
              <w:t>Name</w:t>
            </w:r>
          </w:p>
        </w:tc>
        <w:tc>
          <w:tcPr>
            <w:tcW w:w="3597" w:type="dxa"/>
            <w:vAlign w:val="center"/>
          </w:tcPr>
          <w:p w14:paraId="3971B89F" w14:textId="46D3B4CD" w:rsidR="00137614" w:rsidRPr="00137614" w:rsidRDefault="00592833" w:rsidP="00137614">
            <w:pPr>
              <w:rPr>
                <w:rFonts w:cs="Arial"/>
                <w:bCs/>
                <w:noProof/>
                <w:color w:val="595959" w:themeColor="text1" w:themeTint="A6"/>
                <w:sz w:val="24"/>
              </w:rPr>
            </w:pPr>
            <w:r>
              <w:rPr>
                <w:rFonts w:cs="Arial"/>
                <w:bCs/>
                <w:noProof/>
                <w:color w:val="595959" w:themeColor="text1" w:themeTint="A6"/>
                <w:sz w:val="24"/>
              </w:rPr>
              <w:t xml:space="preserve">Owner </w:t>
            </w:r>
            <w:r w:rsidR="009609DF">
              <w:rPr>
                <w:rFonts w:cs="Arial"/>
                <w:bCs/>
                <w:noProof/>
                <w:color w:val="595959" w:themeColor="text1" w:themeTint="A6"/>
                <w:sz w:val="24"/>
              </w:rPr>
              <w:t>r</w:t>
            </w:r>
            <w:r>
              <w:rPr>
                <w:rFonts w:cs="Arial"/>
                <w:bCs/>
                <w:noProof/>
                <w:color w:val="595959" w:themeColor="text1" w:themeTint="A6"/>
                <w:sz w:val="24"/>
              </w:rPr>
              <w:t>epresentative</w:t>
            </w:r>
          </w:p>
        </w:tc>
        <w:tc>
          <w:tcPr>
            <w:tcW w:w="3597" w:type="dxa"/>
            <w:vAlign w:val="center"/>
          </w:tcPr>
          <w:p w14:paraId="5AC48048" w14:textId="35F97931" w:rsidR="00137614" w:rsidRPr="00137614" w:rsidRDefault="00592833" w:rsidP="00137614">
            <w:pPr>
              <w:rPr>
                <w:rFonts w:cs="Arial"/>
                <w:bCs/>
                <w:noProof/>
                <w:color w:val="595959" w:themeColor="text1" w:themeTint="A6"/>
                <w:sz w:val="24"/>
              </w:rPr>
            </w:pPr>
            <w:r>
              <w:rPr>
                <w:rFonts w:cs="Arial"/>
                <w:bCs/>
                <w:noProof/>
                <w:color w:val="595959" w:themeColor="text1" w:themeTint="A6"/>
                <w:sz w:val="24"/>
              </w:rPr>
              <w:t xml:space="preserve">Phone, </w:t>
            </w:r>
            <w:r w:rsidR="009609DF">
              <w:rPr>
                <w:rFonts w:cs="Arial"/>
                <w:bCs/>
                <w:noProof/>
                <w:color w:val="595959" w:themeColor="text1" w:themeTint="A6"/>
                <w:sz w:val="24"/>
              </w:rPr>
              <w:t>e</w:t>
            </w:r>
            <w:r>
              <w:rPr>
                <w:rFonts w:cs="Arial"/>
                <w:bCs/>
                <w:noProof/>
                <w:color w:val="595959" w:themeColor="text1" w:themeTint="A6"/>
                <w:sz w:val="24"/>
              </w:rPr>
              <w:t>mail</w:t>
            </w:r>
          </w:p>
        </w:tc>
      </w:tr>
      <w:tr w:rsidR="00137614" w14:paraId="0BB82E39" w14:textId="77777777" w:rsidTr="00137614">
        <w:trPr>
          <w:trHeight w:val="432"/>
        </w:trPr>
        <w:tc>
          <w:tcPr>
            <w:tcW w:w="3596" w:type="dxa"/>
            <w:vAlign w:val="center"/>
          </w:tcPr>
          <w:p w14:paraId="4B22C68D" w14:textId="77777777" w:rsidR="00137614" w:rsidRPr="00137614" w:rsidRDefault="00137614" w:rsidP="00137614">
            <w:pPr>
              <w:rPr>
                <w:rFonts w:cs="Arial"/>
                <w:bCs/>
                <w:noProof/>
                <w:color w:val="595959" w:themeColor="text1" w:themeTint="A6"/>
                <w:sz w:val="24"/>
              </w:rPr>
            </w:pPr>
          </w:p>
        </w:tc>
        <w:tc>
          <w:tcPr>
            <w:tcW w:w="3597" w:type="dxa"/>
            <w:vAlign w:val="center"/>
          </w:tcPr>
          <w:p w14:paraId="1027E937" w14:textId="77777777" w:rsidR="00137614" w:rsidRPr="00137614" w:rsidRDefault="00137614" w:rsidP="00137614">
            <w:pPr>
              <w:rPr>
                <w:rFonts w:cs="Arial"/>
                <w:bCs/>
                <w:noProof/>
                <w:color w:val="595959" w:themeColor="text1" w:themeTint="A6"/>
                <w:sz w:val="24"/>
              </w:rPr>
            </w:pPr>
          </w:p>
        </w:tc>
        <w:tc>
          <w:tcPr>
            <w:tcW w:w="3597" w:type="dxa"/>
            <w:vAlign w:val="center"/>
          </w:tcPr>
          <w:p w14:paraId="662A9C39" w14:textId="77777777" w:rsidR="00137614" w:rsidRPr="00137614" w:rsidRDefault="00137614" w:rsidP="00137614">
            <w:pPr>
              <w:rPr>
                <w:rFonts w:cs="Arial"/>
                <w:bCs/>
                <w:noProof/>
                <w:color w:val="595959" w:themeColor="text1" w:themeTint="A6"/>
                <w:sz w:val="24"/>
              </w:rPr>
            </w:pPr>
          </w:p>
        </w:tc>
      </w:tr>
      <w:tr w:rsidR="00592833" w14:paraId="2EA7339B" w14:textId="77777777" w:rsidTr="00137614">
        <w:trPr>
          <w:trHeight w:val="432"/>
        </w:trPr>
        <w:tc>
          <w:tcPr>
            <w:tcW w:w="3596" w:type="dxa"/>
            <w:vAlign w:val="center"/>
          </w:tcPr>
          <w:p w14:paraId="1ACECAB8" w14:textId="77777777" w:rsidR="00592833" w:rsidRPr="00137614" w:rsidRDefault="00592833" w:rsidP="00137614">
            <w:pPr>
              <w:rPr>
                <w:rFonts w:cs="Arial"/>
                <w:bCs/>
                <w:noProof/>
                <w:color w:val="595959" w:themeColor="text1" w:themeTint="A6"/>
                <w:sz w:val="24"/>
              </w:rPr>
            </w:pPr>
          </w:p>
        </w:tc>
        <w:tc>
          <w:tcPr>
            <w:tcW w:w="3597" w:type="dxa"/>
            <w:vAlign w:val="center"/>
          </w:tcPr>
          <w:p w14:paraId="0A43AD91" w14:textId="77777777" w:rsidR="00592833" w:rsidRPr="00137614" w:rsidRDefault="00592833" w:rsidP="00137614">
            <w:pPr>
              <w:rPr>
                <w:rFonts w:cs="Arial"/>
                <w:bCs/>
                <w:noProof/>
                <w:color w:val="595959" w:themeColor="text1" w:themeTint="A6"/>
                <w:sz w:val="24"/>
              </w:rPr>
            </w:pPr>
          </w:p>
        </w:tc>
        <w:tc>
          <w:tcPr>
            <w:tcW w:w="3597" w:type="dxa"/>
            <w:vAlign w:val="center"/>
          </w:tcPr>
          <w:p w14:paraId="61665A68" w14:textId="77777777" w:rsidR="00592833" w:rsidRPr="00137614" w:rsidRDefault="00592833" w:rsidP="00137614">
            <w:pPr>
              <w:rPr>
                <w:rFonts w:cs="Arial"/>
                <w:bCs/>
                <w:noProof/>
                <w:color w:val="595959" w:themeColor="text1" w:themeTint="A6"/>
                <w:sz w:val="24"/>
              </w:rPr>
            </w:pPr>
          </w:p>
        </w:tc>
      </w:tr>
      <w:tr w:rsidR="00592833" w14:paraId="523BA60B" w14:textId="77777777" w:rsidTr="00137614">
        <w:trPr>
          <w:trHeight w:val="432"/>
        </w:trPr>
        <w:tc>
          <w:tcPr>
            <w:tcW w:w="3596" w:type="dxa"/>
            <w:vAlign w:val="center"/>
          </w:tcPr>
          <w:p w14:paraId="6D62D2D1" w14:textId="77777777" w:rsidR="00592833" w:rsidRPr="00137614" w:rsidRDefault="00592833" w:rsidP="00137614">
            <w:pPr>
              <w:rPr>
                <w:rFonts w:cs="Arial"/>
                <w:bCs/>
                <w:noProof/>
                <w:color w:val="595959" w:themeColor="text1" w:themeTint="A6"/>
                <w:sz w:val="24"/>
              </w:rPr>
            </w:pPr>
          </w:p>
        </w:tc>
        <w:tc>
          <w:tcPr>
            <w:tcW w:w="3597" w:type="dxa"/>
            <w:vAlign w:val="center"/>
          </w:tcPr>
          <w:p w14:paraId="033E9EC1" w14:textId="77777777" w:rsidR="00592833" w:rsidRPr="00137614" w:rsidRDefault="00592833" w:rsidP="00137614">
            <w:pPr>
              <w:rPr>
                <w:rFonts w:cs="Arial"/>
                <w:bCs/>
                <w:noProof/>
                <w:color w:val="595959" w:themeColor="text1" w:themeTint="A6"/>
                <w:sz w:val="24"/>
              </w:rPr>
            </w:pPr>
          </w:p>
        </w:tc>
        <w:tc>
          <w:tcPr>
            <w:tcW w:w="3597" w:type="dxa"/>
            <w:vAlign w:val="center"/>
          </w:tcPr>
          <w:p w14:paraId="145D16AD" w14:textId="77777777" w:rsidR="00592833" w:rsidRPr="00137614" w:rsidRDefault="00592833" w:rsidP="00137614">
            <w:pPr>
              <w:rPr>
                <w:rFonts w:cs="Arial"/>
                <w:bCs/>
                <w:noProof/>
                <w:color w:val="595959" w:themeColor="text1" w:themeTint="A6"/>
                <w:sz w:val="24"/>
              </w:rPr>
            </w:pPr>
          </w:p>
        </w:tc>
      </w:tr>
      <w:tr w:rsidR="00137614" w14:paraId="788F4B1D" w14:textId="77777777" w:rsidTr="00137614">
        <w:trPr>
          <w:trHeight w:val="432"/>
        </w:trPr>
        <w:tc>
          <w:tcPr>
            <w:tcW w:w="3596" w:type="dxa"/>
            <w:vAlign w:val="center"/>
          </w:tcPr>
          <w:p w14:paraId="33D1E952" w14:textId="77777777" w:rsidR="00137614" w:rsidRPr="00137614" w:rsidRDefault="00137614" w:rsidP="00137614">
            <w:pPr>
              <w:rPr>
                <w:rFonts w:cs="Arial"/>
                <w:bCs/>
                <w:noProof/>
                <w:color w:val="595959" w:themeColor="text1" w:themeTint="A6"/>
                <w:sz w:val="24"/>
              </w:rPr>
            </w:pPr>
          </w:p>
        </w:tc>
        <w:tc>
          <w:tcPr>
            <w:tcW w:w="3597" w:type="dxa"/>
            <w:vAlign w:val="center"/>
          </w:tcPr>
          <w:p w14:paraId="16F0B380" w14:textId="77777777" w:rsidR="00137614" w:rsidRPr="00137614" w:rsidRDefault="00137614" w:rsidP="00137614">
            <w:pPr>
              <w:rPr>
                <w:rFonts w:cs="Arial"/>
                <w:bCs/>
                <w:noProof/>
                <w:color w:val="595959" w:themeColor="text1" w:themeTint="A6"/>
                <w:sz w:val="24"/>
              </w:rPr>
            </w:pPr>
          </w:p>
        </w:tc>
        <w:tc>
          <w:tcPr>
            <w:tcW w:w="3597" w:type="dxa"/>
            <w:vAlign w:val="center"/>
          </w:tcPr>
          <w:p w14:paraId="2B22FEA2" w14:textId="77777777" w:rsidR="00137614" w:rsidRPr="00137614" w:rsidRDefault="00137614" w:rsidP="00137614">
            <w:pPr>
              <w:rPr>
                <w:rFonts w:cs="Arial"/>
                <w:bCs/>
                <w:noProof/>
                <w:color w:val="595959" w:themeColor="text1" w:themeTint="A6"/>
                <w:sz w:val="24"/>
              </w:rPr>
            </w:pPr>
          </w:p>
        </w:tc>
      </w:tr>
      <w:tr w:rsidR="00137614" w14:paraId="5BAF9857" w14:textId="77777777" w:rsidTr="00137614">
        <w:trPr>
          <w:trHeight w:val="432"/>
        </w:trPr>
        <w:tc>
          <w:tcPr>
            <w:tcW w:w="3596" w:type="dxa"/>
            <w:vAlign w:val="center"/>
          </w:tcPr>
          <w:p w14:paraId="2C419591" w14:textId="77777777" w:rsidR="00137614" w:rsidRPr="00137614" w:rsidRDefault="00137614" w:rsidP="00137614">
            <w:pPr>
              <w:rPr>
                <w:rFonts w:cs="Arial"/>
                <w:bCs/>
                <w:noProof/>
                <w:color w:val="595959" w:themeColor="text1" w:themeTint="A6"/>
                <w:sz w:val="24"/>
              </w:rPr>
            </w:pPr>
          </w:p>
        </w:tc>
        <w:tc>
          <w:tcPr>
            <w:tcW w:w="3597" w:type="dxa"/>
            <w:vAlign w:val="center"/>
          </w:tcPr>
          <w:p w14:paraId="6B13A33B" w14:textId="77777777" w:rsidR="00137614" w:rsidRPr="00137614" w:rsidRDefault="00137614" w:rsidP="00137614">
            <w:pPr>
              <w:rPr>
                <w:rFonts w:cs="Arial"/>
                <w:bCs/>
                <w:noProof/>
                <w:color w:val="595959" w:themeColor="text1" w:themeTint="A6"/>
                <w:sz w:val="24"/>
              </w:rPr>
            </w:pPr>
          </w:p>
        </w:tc>
        <w:tc>
          <w:tcPr>
            <w:tcW w:w="3597" w:type="dxa"/>
            <w:vAlign w:val="center"/>
          </w:tcPr>
          <w:p w14:paraId="6B69FA2E" w14:textId="77777777" w:rsidR="00137614" w:rsidRPr="00137614" w:rsidRDefault="00137614" w:rsidP="00137614">
            <w:pPr>
              <w:rPr>
                <w:rFonts w:cs="Arial"/>
                <w:bCs/>
                <w:noProof/>
                <w:color w:val="595959" w:themeColor="text1" w:themeTint="A6"/>
                <w:sz w:val="24"/>
              </w:rPr>
            </w:pPr>
          </w:p>
        </w:tc>
      </w:tr>
    </w:tbl>
    <w:p w14:paraId="42A02743" w14:textId="134D4C5F" w:rsidR="00592833" w:rsidRDefault="00592833" w:rsidP="00137614">
      <w:pPr>
        <w:rPr>
          <w:rFonts w:cs="Arial"/>
          <w:bCs/>
          <w:noProof/>
          <w:color w:val="2E3192"/>
          <w:sz w:val="44"/>
          <w:szCs w:val="44"/>
        </w:rPr>
      </w:pPr>
    </w:p>
    <w:p w14:paraId="1777A311" w14:textId="77777777" w:rsidR="00592833" w:rsidRDefault="00592833">
      <w:pPr>
        <w:rPr>
          <w:rFonts w:cs="Arial"/>
          <w:bCs/>
          <w:noProof/>
          <w:color w:val="2E3192"/>
          <w:sz w:val="44"/>
          <w:szCs w:val="44"/>
        </w:rPr>
      </w:pPr>
      <w:r>
        <w:rPr>
          <w:rFonts w:cs="Arial"/>
          <w:bCs/>
          <w:noProof/>
          <w:color w:val="2E3192"/>
          <w:sz w:val="44"/>
          <w:szCs w:val="44"/>
        </w:rPr>
        <w:br w:type="page"/>
      </w:r>
    </w:p>
    <w:p w14:paraId="17294587" w14:textId="1607E291" w:rsidR="00592833" w:rsidRPr="00592833" w:rsidRDefault="00592833" w:rsidP="00592833">
      <w:pPr>
        <w:rPr>
          <w:rFonts w:cs="Arial"/>
          <w:bCs/>
          <w:noProof/>
          <w:color w:val="E97132" w:themeColor="accent2"/>
          <w:sz w:val="80"/>
          <w:szCs w:val="80"/>
        </w:rPr>
      </w:pPr>
      <w:r>
        <w:rPr>
          <w:rFonts w:cs="Arial"/>
          <w:bCs/>
          <w:noProof/>
          <w:color w:val="E97132" w:themeColor="accent2"/>
          <w:sz w:val="80"/>
          <w:szCs w:val="80"/>
        </w:rPr>
        <w:lastRenderedPageBreak/>
        <w:t>Scope of Work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7915"/>
      </w:tblGrid>
      <w:tr w:rsidR="00592833" w:rsidRPr="00137614" w14:paraId="22B844C5" w14:textId="77777777" w:rsidTr="00592833">
        <w:trPr>
          <w:trHeight w:val="5760"/>
        </w:trPr>
        <w:tc>
          <w:tcPr>
            <w:tcW w:w="2875" w:type="dxa"/>
            <w:shd w:val="clear" w:color="auto" w:fill="F2F2F2" w:themeFill="background1" w:themeFillShade="F2"/>
            <w:vAlign w:val="center"/>
          </w:tcPr>
          <w:p w14:paraId="255D1CAB" w14:textId="3F4758FB" w:rsidR="00592833" w:rsidRPr="00592833" w:rsidRDefault="00592833" w:rsidP="00D50CFA">
            <w:pPr>
              <w:rPr>
                <w:rFonts w:cs="Arial"/>
                <w:bCs/>
                <w:noProof/>
                <w:color w:val="E97132" w:themeColor="accent2"/>
                <w:sz w:val="24"/>
              </w:rPr>
            </w:pPr>
            <w:r>
              <w:rPr>
                <w:rFonts w:cs="Arial"/>
                <w:bCs/>
                <w:noProof/>
                <w:color w:val="E97132" w:themeColor="accent2"/>
                <w:sz w:val="24"/>
              </w:rPr>
              <w:t>Phases</w:t>
            </w:r>
          </w:p>
        </w:tc>
        <w:tc>
          <w:tcPr>
            <w:tcW w:w="7915" w:type="dxa"/>
            <w:vAlign w:val="center"/>
          </w:tcPr>
          <w:p w14:paraId="002190AF" w14:textId="66916F5E" w:rsidR="00592833" w:rsidRPr="00137614" w:rsidRDefault="009609DF" w:rsidP="00D50CFA">
            <w:pPr>
              <w:rPr>
                <w:rFonts w:cs="Arial"/>
                <w:bCs/>
                <w:noProof/>
                <w:color w:val="595959" w:themeColor="text1" w:themeTint="A6"/>
                <w:sz w:val="24"/>
              </w:rPr>
            </w:pPr>
            <w:r>
              <w:rPr>
                <w:rFonts w:cs="Arial"/>
                <w:bCs/>
                <w:noProof/>
                <w:color w:val="595959" w:themeColor="text1" w:themeTint="A6"/>
                <w:sz w:val="24"/>
              </w:rPr>
              <w:t>D</w:t>
            </w:r>
            <w:r w:rsidR="00592833" w:rsidRPr="00592833">
              <w:rPr>
                <w:rFonts w:cs="Arial"/>
                <w:bCs/>
                <w:noProof/>
                <w:color w:val="595959" w:themeColor="text1" w:themeTint="A6"/>
                <w:sz w:val="24"/>
              </w:rPr>
              <w:t>etailed description of construction phases (e.g., site preparation, structural work, MEP systems, interior finishes)</w:t>
            </w:r>
          </w:p>
        </w:tc>
      </w:tr>
      <w:tr w:rsidR="00592833" w:rsidRPr="00137614" w14:paraId="370BC0E9" w14:textId="77777777" w:rsidTr="00592833">
        <w:trPr>
          <w:trHeight w:val="5760"/>
        </w:trPr>
        <w:tc>
          <w:tcPr>
            <w:tcW w:w="2875" w:type="dxa"/>
            <w:shd w:val="clear" w:color="auto" w:fill="F2F2F2" w:themeFill="background1" w:themeFillShade="F2"/>
            <w:vAlign w:val="center"/>
          </w:tcPr>
          <w:p w14:paraId="12330014" w14:textId="48A4AA9C" w:rsidR="00592833" w:rsidRPr="00592833" w:rsidRDefault="00592833" w:rsidP="00D50CFA">
            <w:pPr>
              <w:rPr>
                <w:rFonts w:cs="Arial"/>
                <w:bCs/>
                <w:noProof/>
                <w:color w:val="E97132" w:themeColor="accent2"/>
                <w:sz w:val="24"/>
              </w:rPr>
            </w:pPr>
            <w:r>
              <w:rPr>
                <w:rFonts w:cs="Arial"/>
                <w:bCs/>
                <w:noProof/>
                <w:color w:val="E97132" w:themeColor="accent2"/>
                <w:sz w:val="24"/>
              </w:rPr>
              <w:t>Materials</w:t>
            </w:r>
          </w:p>
        </w:tc>
        <w:tc>
          <w:tcPr>
            <w:tcW w:w="7915" w:type="dxa"/>
            <w:vAlign w:val="center"/>
          </w:tcPr>
          <w:p w14:paraId="4996BE35" w14:textId="0CF4AE9B" w:rsidR="00592833" w:rsidRPr="00137614" w:rsidRDefault="00592833" w:rsidP="00D50CFA">
            <w:pPr>
              <w:rPr>
                <w:rFonts w:cs="Arial"/>
                <w:bCs/>
                <w:noProof/>
                <w:color w:val="595959" w:themeColor="text1" w:themeTint="A6"/>
                <w:sz w:val="24"/>
              </w:rPr>
            </w:pPr>
            <w:r w:rsidRPr="00592833">
              <w:rPr>
                <w:rFonts w:cs="Arial"/>
                <w:bCs/>
                <w:noProof/>
                <w:color w:val="595959" w:themeColor="text1" w:themeTint="A6"/>
                <w:sz w:val="24"/>
              </w:rPr>
              <w:t>Specific commercial-grade materials, energy efficiency standards, and LEED certification goals, if applicable</w:t>
            </w:r>
          </w:p>
        </w:tc>
      </w:tr>
    </w:tbl>
    <w:p w14:paraId="6D849B78" w14:textId="6E4FDA29" w:rsidR="00592833" w:rsidRDefault="00592833" w:rsidP="00137614">
      <w:pPr>
        <w:rPr>
          <w:rFonts w:cs="Arial"/>
          <w:bCs/>
          <w:noProof/>
          <w:color w:val="2E3192"/>
          <w:sz w:val="44"/>
          <w:szCs w:val="44"/>
        </w:rPr>
      </w:pPr>
    </w:p>
    <w:p w14:paraId="0871403F" w14:textId="77777777" w:rsidR="00592833" w:rsidRDefault="00592833">
      <w:pPr>
        <w:rPr>
          <w:rFonts w:cs="Arial"/>
          <w:bCs/>
          <w:noProof/>
          <w:color w:val="2E3192"/>
          <w:sz w:val="44"/>
          <w:szCs w:val="44"/>
        </w:rPr>
      </w:pPr>
      <w:r>
        <w:rPr>
          <w:rFonts w:cs="Arial"/>
          <w:bCs/>
          <w:noProof/>
          <w:color w:val="2E3192"/>
          <w:sz w:val="44"/>
          <w:szCs w:val="44"/>
        </w:rPr>
        <w:br w:type="page"/>
      </w:r>
    </w:p>
    <w:p w14:paraId="70ABBD2C" w14:textId="10227569" w:rsidR="00592833" w:rsidRPr="00592833" w:rsidRDefault="00592833" w:rsidP="00592833">
      <w:pPr>
        <w:rPr>
          <w:rFonts w:cs="Arial"/>
          <w:bCs/>
          <w:noProof/>
          <w:color w:val="E97132" w:themeColor="accent2"/>
          <w:sz w:val="80"/>
          <w:szCs w:val="80"/>
        </w:rPr>
      </w:pPr>
      <w:r>
        <w:rPr>
          <w:rFonts w:cs="Arial"/>
          <w:bCs/>
          <w:noProof/>
          <w:color w:val="E97132" w:themeColor="accent2"/>
          <w:sz w:val="80"/>
          <w:szCs w:val="80"/>
        </w:rPr>
        <w:lastRenderedPageBreak/>
        <w:t>Project Requirements</w:t>
      </w:r>
    </w:p>
    <w:p w14:paraId="780D6998" w14:textId="21DB2AD4" w:rsidR="00592833" w:rsidRPr="00592833" w:rsidRDefault="00592833" w:rsidP="00592833">
      <w:pPr>
        <w:pStyle w:val="ListParagraph"/>
        <w:numPr>
          <w:ilvl w:val="0"/>
          <w:numId w:val="24"/>
        </w:numPr>
        <w:rPr>
          <w:rFonts w:cs="Arial"/>
          <w:bCs/>
          <w:noProof/>
          <w:color w:val="595959" w:themeColor="text1" w:themeTint="A6"/>
          <w:sz w:val="24"/>
        </w:rPr>
      </w:pPr>
      <w:r w:rsidRPr="00592833">
        <w:rPr>
          <w:rFonts w:cs="Arial"/>
          <w:bCs/>
          <w:noProof/>
          <w:color w:val="595959" w:themeColor="text1" w:themeTint="A6"/>
          <w:sz w:val="24"/>
        </w:rPr>
        <w:t>Adherence to commercial building codes, safety regulations, and zoning laws</w:t>
      </w:r>
    </w:p>
    <w:p w14:paraId="3598E24F" w14:textId="7006DB88" w:rsidR="00592833" w:rsidRPr="00592833" w:rsidRDefault="00592833" w:rsidP="00592833">
      <w:pPr>
        <w:pStyle w:val="ListParagraph"/>
        <w:numPr>
          <w:ilvl w:val="0"/>
          <w:numId w:val="24"/>
        </w:numPr>
        <w:rPr>
          <w:rFonts w:cs="Arial"/>
          <w:bCs/>
          <w:noProof/>
          <w:color w:val="595959" w:themeColor="text1" w:themeTint="A6"/>
          <w:sz w:val="24"/>
        </w:rPr>
      </w:pPr>
      <w:r w:rsidRPr="00592833">
        <w:rPr>
          <w:rFonts w:cs="Arial"/>
          <w:bCs/>
          <w:noProof/>
          <w:color w:val="595959" w:themeColor="text1" w:themeTint="A6"/>
          <w:sz w:val="24"/>
        </w:rPr>
        <w:t>Insurance coverage (e.g., liability, builder’s risk) and bonding requirements</w:t>
      </w:r>
    </w:p>
    <w:p w14:paraId="4C3D7F77" w14:textId="5220EC69" w:rsidR="00137614" w:rsidRPr="00592833" w:rsidRDefault="00592833" w:rsidP="00592833">
      <w:pPr>
        <w:pStyle w:val="ListParagraph"/>
        <w:numPr>
          <w:ilvl w:val="0"/>
          <w:numId w:val="24"/>
        </w:numPr>
        <w:rPr>
          <w:rFonts w:cs="Arial"/>
          <w:bCs/>
          <w:noProof/>
          <w:color w:val="595959" w:themeColor="text1" w:themeTint="A6"/>
          <w:sz w:val="24"/>
        </w:rPr>
      </w:pPr>
      <w:r w:rsidRPr="00592833">
        <w:rPr>
          <w:rFonts w:cs="Arial"/>
          <w:bCs/>
          <w:noProof/>
          <w:color w:val="595959" w:themeColor="text1" w:themeTint="A6"/>
          <w:sz w:val="24"/>
        </w:rPr>
        <w:t>Expectations for subcontractor management and procurement</w:t>
      </w:r>
    </w:p>
    <w:p w14:paraId="0AA3EE57" w14:textId="77777777" w:rsidR="00592833" w:rsidRDefault="00592833" w:rsidP="00592833">
      <w:pPr>
        <w:rPr>
          <w:rFonts w:cs="Arial"/>
          <w:bCs/>
          <w:noProof/>
          <w:color w:val="2E3192"/>
          <w:sz w:val="44"/>
          <w:szCs w:val="44"/>
        </w:rPr>
      </w:pPr>
    </w:p>
    <w:p w14:paraId="7C3856C1" w14:textId="77777777" w:rsidR="00592833" w:rsidRDefault="00592833" w:rsidP="00592833">
      <w:pPr>
        <w:rPr>
          <w:rFonts w:cs="Arial"/>
          <w:bCs/>
          <w:noProof/>
          <w:color w:val="2E3192"/>
          <w:sz w:val="44"/>
          <w:szCs w:val="44"/>
        </w:rPr>
      </w:pPr>
    </w:p>
    <w:p w14:paraId="7AF8A3E6" w14:textId="77777777" w:rsidR="00592833" w:rsidRDefault="00592833" w:rsidP="00592833">
      <w:pPr>
        <w:rPr>
          <w:rFonts w:cs="Arial"/>
          <w:bCs/>
          <w:noProof/>
          <w:color w:val="2E3192"/>
          <w:sz w:val="44"/>
          <w:szCs w:val="44"/>
        </w:rPr>
      </w:pPr>
    </w:p>
    <w:p w14:paraId="3F765342" w14:textId="77777777" w:rsidR="00592833" w:rsidRDefault="00592833" w:rsidP="00592833">
      <w:pPr>
        <w:rPr>
          <w:rFonts w:cs="Arial"/>
          <w:bCs/>
          <w:noProof/>
          <w:color w:val="2E3192"/>
          <w:sz w:val="44"/>
          <w:szCs w:val="44"/>
        </w:rPr>
      </w:pPr>
    </w:p>
    <w:p w14:paraId="6F269209" w14:textId="77777777" w:rsidR="00592833" w:rsidRDefault="00592833" w:rsidP="00592833">
      <w:pPr>
        <w:rPr>
          <w:rFonts w:cs="Arial"/>
          <w:bCs/>
          <w:noProof/>
          <w:color w:val="2E3192"/>
          <w:sz w:val="44"/>
          <w:szCs w:val="44"/>
        </w:rPr>
      </w:pPr>
    </w:p>
    <w:p w14:paraId="4CBBDC4D" w14:textId="45B4B8BF" w:rsidR="00592833" w:rsidRPr="00592833" w:rsidRDefault="00592833" w:rsidP="00592833">
      <w:pPr>
        <w:rPr>
          <w:rFonts w:cs="Arial"/>
          <w:bCs/>
          <w:noProof/>
          <w:color w:val="E97132" w:themeColor="accent2"/>
          <w:sz w:val="80"/>
          <w:szCs w:val="80"/>
        </w:rPr>
      </w:pPr>
      <w:r>
        <w:rPr>
          <w:rFonts w:cs="Arial"/>
          <w:bCs/>
          <w:noProof/>
          <w:color w:val="E97132" w:themeColor="accent2"/>
          <w:sz w:val="80"/>
          <w:szCs w:val="80"/>
        </w:rPr>
        <w:t>Project Submission Requirements</w:t>
      </w:r>
    </w:p>
    <w:p w14:paraId="1BF27329" w14:textId="541A69A9" w:rsidR="00592833" w:rsidRPr="00592833" w:rsidRDefault="00592833" w:rsidP="00592833">
      <w:pPr>
        <w:pStyle w:val="ListParagraph"/>
        <w:numPr>
          <w:ilvl w:val="0"/>
          <w:numId w:val="26"/>
        </w:numPr>
        <w:rPr>
          <w:rFonts w:cs="Arial"/>
          <w:bCs/>
          <w:noProof/>
          <w:color w:val="595959" w:themeColor="text1" w:themeTint="A6"/>
          <w:sz w:val="24"/>
        </w:rPr>
      </w:pPr>
      <w:r w:rsidRPr="00592833">
        <w:rPr>
          <w:rFonts w:cs="Arial"/>
          <w:bCs/>
          <w:noProof/>
          <w:color w:val="595959" w:themeColor="text1" w:themeTint="A6"/>
          <w:sz w:val="24"/>
        </w:rPr>
        <w:t>Detailed qualifications, including previous commercial projects</w:t>
      </w:r>
    </w:p>
    <w:p w14:paraId="3F38AE22" w14:textId="1454595B" w:rsidR="00592833" w:rsidRPr="00592833" w:rsidRDefault="00592833" w:rsidP="00592833">
      <w:pPr>
        <w:pStyle w:val="ListParagraph"/>
        <w:numPr>
          <w:ilvl w:val="0"/>
          <w:numId w:val="26"/>
        </w:numPr>
        <w:rPr>
          <w:rFonts w:cs="Arial"/>
          <w:bCs/>
          <w:noProof/>
          <w:color w:val="595959" w:themeColor="text1" w:themeTint="A6"/>
          <w:sz w:val="24"/>
        </w:rPr>
      </w:pPr>
      <w:r w:rsidRPr="00592833">
        <w:rPr>
          <w:rFonts w:cs="Arial"/>
          <w:bCs/>
          <w:noProof/>
          <w:color w:val="595959" w:themeColor="text1" w:themeTint="A6"/>
          <w:sz w:val="24"/>
        </w:rPr>
        <w:t>Organizational structure, including project manager and key personnel</w:t>
      </w:r>
    </w:p>
    <w:p w14:paraId="0FDA820D" w14:textId="7FA4B598" w:rsidR="00592833" w:rsidRPr="00592833" w:rsidRDefault="00592833" w:rsidP="00592833">
      <w:pPr>
        <w:pStyle w:val="ListParagraph"/>
        <w:numPr>
          <w:ilvl w:val="0"/>
          <w:numId w:val="26"/>
        </w:numPr>
        <w:rPr>
          <w:rFonts w:cs="Arial"/>
          <w:bCs/>
          <w:noProof/>
          <w:color w:val="595959" w:themeColor="text1" w:themeTint="A6"/>
          <w:sz w:val="24"/>
        </w:rPr>
      </w:pPr>
      <w:r w:rsidRPr="00592833">
        <w:rPr>
          <w:rFonts w:cs="Arial"/>
          <w:bCs/>
          <w:noProof/>
          <w:color w:val="595959" w:themeColor="text1" w:themeTint="A6"/>
          <w:sz w:val="24"/>
        </w:rPr>
        <w:t>Cost breakdown</w:t>
      </w:r>
      <w:r w:rsidR="009609DF">
        <w:rPr>
          <w:rFonts w:cs="Arial"/>
          <w:bCs/>
          <w:noProof/>
          <w:color w:val="595959" w:themeColor="text1" w:themeTint="A6"/>
          <w:sz w:val="24"/>
        </w:rPr>
        <w:t>,</w:t>
      </w:r>
      <w:r w:rsidRPr="00592833">
        <w:rPr>
          <w:rFonts w:cs="Arial"/>
          <w:bCs/>
          <w:noProof/>
          <w:color w:val="595959" w:themeColor="text1" w:themeTint="A6"/>
          <w:sz w:val="24"/>
        </w:rPr>
        <w:t xml:space="preserve"> with allowances for specific items like HVAC systems or IT infrastructure</w:t>
      </w:r>
    </w:p>
    <w:p w14:paraId="27D1488D" w14:textId="35BD4B45" w:rsidR="00592833" w:rsidRDefault="00592833">
      <w:pPr>
        <w:rPr>
          <w:rFonts w:cs="Arial"/>
          <w:bCs/>
          <w:noProof/>
          <w:color w:val="2E3192"/>
          <w:sz w:val="44"/>
          <w:szCs w:val="44"/>
        </w:rPr>
      </w:pPr>
      <w:r>
        <w:rPr>
          <w:rFonts w:cs="Arial"/>
          <w:bCs/>
          <w:noProof/>
          <w:color w:val="2E3192"/>
          <w:sz w:val="44"/>
          <w:szCs w:val="44"/>
        </w:rPr>
        <w:br w:type="page"/>
      </w:r>
    </w:p>
    <w:p w14:paraId="5CAF86A8" w14:textId="68D440D4" w:rsidR="00592833" w:rsidRPr="00592833" w:rsidRDefault="00592833" w:rsidP="00592833">
      <w:pPr>
        <w:rPr>
          <w:rFonts w:cs="Arial"/>
          <w:bCs/>
          <w:noProof/>
          <w:color w:val="E97132" w:themeColor="accent2"/>
          <w:sz w:val="80"/>
          <w:szCs w:val="80"/>
        </w:rPr>
      </w:pPr>
      <w:r>
        <w:rPr>
          <w:rFonts w:cs="Arial"/>
          <w:bCs/>
          <w:noProof/>
          <w:color w:val="E97132" w:themeColor="accent2"/>
          <w:sz w:val="80"/>
          <w:szCs w:val="80"/>
        </w:rPr>
        <w:lastRenderedPageBreak/>
        <w:t>Evaluation Criteria</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5"/>
        <w:gridCol w:w="7915"/>
      </w:tblGrid>
      <w:tr w:rsidR="00592833" w:rsidRPr="00137614" w14:paraId="3406CA23" w14:textId="77777777" w:rsidTr="00592833">
        <w:trPr>
          <w:trHeight w:val="1703"/>
        </w:trPr>
        <w:tc>
          <w:tcPr>
            <w:tcW w:w="2875" w:type="dxa"/>
            <w:shd w:val="clear" w:color="auto" w:fill="F2F2F2" w:themeFill="background1" w:themeFillShade="F2"/>
            <w:vAlign w:val="center"/>
          </w:tcPr>
          <w:p w14:paraId="54CDD397" w14:textId="2840297B" w:rsidR="00592833" w:rsidRPr="00592833" w:rsidRDefault="00592833" w:rsidP="00D50CFA">
            <w:pPr>
              <w:rPr>
                <w:rFonts w:cs="Arial"/>
                <w:bCs/>
                <w:noProof/>
                <w:color w:val="E97132" w:themeColor="accent2"/>
                <w:sz w:val="24"/>
              </w:rPr>
            </w:pPr>
            <w:r>
              <w:rPr>
                <w:rFonts w:cs="Arial"/>
                <w:bCs/>
                <w:noProof/>
                <w:color w:val="E97132" w:themeColor="accent2"/>
                <w:sz w:val="24"/>
              </w:rPr>
              <w:t>Experience</w:t>
            </w:r>
          </w:p>
        </w:tc>
        <w:tc>
          <w:tcPr>
            <w:tcW w:w="7915" w:type="dxa"/>
            <w:vAlign w:val="center"/>
          </w:tcPr>
          <w:p w14:paraId="773B2BA8" w14:textId="6CD77A09" w:rsidR="00592833" w:rsidRPr="00137614" w:rsidRDefault="00592833" w:rsidP="00D50CFA">
            <w:pPr>
              <w:rPr>
                <w:rFonts w:cs="Arial"/>
                <w:bCs/>
                <w:noProof/>
                <w:color w:val="595959" w:themeColor="text1" w:themeTint="A6"/>
                <w:sz w:val="24"/>
              </w:rPr>
            </w:pPr>
            <w:r w:rsidRPr="00592833">
              <w:rPr>
                <w:rFonts w:cs="Arial"/>
                <w:bCs/>
                <w:noProof/>
                <w:color w:val="595959" w:themeColor="text1" w:themeTint="A6"/>
                <w:sz w:val="24"/>
              </w:rPr>
              <w:t>Experience with similar commercial projects (e.g., size, type, complexity)</w:t>
            </w:r>
          </w:p>
        </w:tc>
      </w:tr>
      <w:tr w:rsidR="00592833" w:rsidRPr="00137614" w14:paraId="613FBCFC" w14:textId="77777777" w:rsidTr="00592833">
        <w:trPr>
          <w:trHeight w:val="1703"/>
        </w:trPr>
        <w:tc>
          <w:tcPr>
            <w:tcW w:w="2875" w:type="dxa"/>
            <w:shd w:val="clear" w:color="auto" w:fill="F2F2F2" w:themeFill="background1" w:themeFillShade="F2"/>
            <w:vAlign w:val="center"/>
          </w:tcPr>
          <w:p w14:paraId="03856F2B" w14:textId="4D926F23" w:rsidR="00592833" w:rsidRPr="00592833" w:rsidRDefault="00592833" w:rsidP="00D50CFA">
            <w:pPr>
              <w:rPr>
                <w:rFonts w:cs="Arial"/>
                <w:bCs/>
                <w:noProof/>
                <w:color w:val="E97132" w:themeColor="accent2"/>
                <w:sz w:val="24"/>
              </w:rPr>
            </w:pPr>
            <w:r>
              <w:rPr>
                <w:rFonts w:cs="Arial"/>
                <w:bCs/>
                <w:noProof/>
                <w:color w:val="E97132" w:themeColor="accent2"/>
                <w:sz w:val="24"/>
              </w:rPr>
              <w:t>Financials</w:t>
            </w:r>
          </w:p>
        </w:tc>
        <w:tc>
          <w:tcPr>
            <w:tcW w:w="7915" w:type="dxa"/>
            <w:vAlign w:val="center"/>
          </w:tcPr>
          <w:p w14:paraId="31067EEB" w14:textId="217198BE" w:rsidR="00592833" w:rsidRPr="00137614" w:rsidRDefault="00592833" w:rsidP="00D50CFA">
            <w:pPr>
              <w:rPr>
                <w:rFonts w:cs="Arial"/>
                <w:bCs/>
                <w:noProof/>
                <w:color w:val="595959" w:themeColor="text1" w:themeTint="A6"/>
                <w:sz w:val="24"/>
              </w:rPr>
            </w:pPr>
            <w:r w:rsidRPr="00592833">
              <w:rPr>
                <w:rFonts w:cs="Arial"/>
                <w:bCs/>
                <w:noProof/>
                <w:color w:val="595959" w:themeColor="text1" w:themeTint="A6"/>
                <w:sz w:val="24"/>
              </w:rPr>
              <w:t>Financial stability and ability to meet tight deadlines</w:t>
            </w:r>
          </w:p>
        </w:tc>
      </w:tr>
      <w:tr w:rsidR="00592833" w:rsidRPr="00137614" w14:paraId="03BAF8B1" w14:textId="77777777" w:rsidTr="00592833">
        <w:trPr>
          <w:trHeight w:val="1703"/>
        </w:trPr>
        <w:tc>
          <w:tcPr>
            <w:tcW w:w="2875" w:type="dxa"/>
            <w:shd w:val="clear" w:color="auto" w:fill="F2F2F2" w:themeFill="background1" w:themeFillShade="F2"/>
            <w:vAlign w:val="center"/>
          </w:tcPr>
          <w:p w14:paraId="6541F18D" w14:textId="174C2F26" w:rsidR="00592833" w:rsidRPr="00592833" w:rsidRDefault="00592833" w:rsidP="00D50CFA">
            <w:pPr>
              <w:rPr>
                <w:rFonts w:cs="Arial"/>
                <w:bCs/>
                <w:noProof/>
                <w:color w:val="E97132" w:themeColor="accent2"/>
                <w:sz w:val="24"/>
              </w:rPr>
            </w:pPr>
            <w:r>
              <w:rPr>
                <w:rFonts w:cs="Arial"/>
                <w:bCs/>
                <w:noProof/>
                <w:color w:val="E97132" w:themeColor="accent2"/>
                <w:sz w:val="24"/>
              </w:rPr>
              <w:t>Value Engineering</w:t>
            </w:r>
          </w:p>
        </w:tc>
        <w:tc>
          <w:tcPr>
            <w:tcW w:w="7915" w:type="dxa"/>
            <w:vAlign w:val="center"/>
          </w:tcPr>
          <w:p w14:paraId="2DDC9E8B" w14:textId="39152093" w:rsidR="00592833" w:rsidRPr="00137614" w:rsidRDefault="00592833" w:rsidP="00D50CFA">
            <w:pPr>
              <w:rPr>
                <w:rFonts w:cs="Arial"/>
                <w:bCs/>
                <w:noProof/>
                <w:color w:val="595959" w:themeColor="text1" w:themeTint="A6"/>
                <w:sz w:val="24"/>
              </w:rPr>
            </w:pPr>
            <w:r w:rsidRPr="00592833">
              <w:rPr>
                <w:rFonts w:cs="Arial"/>
                <w:bCs/>
                <w:noProof/>
                <w:color w:val="595959" w:themeColor="text1" w:themeTint="A6"/>
                <w:sz w:val="24"/>
              </w:rPr>
              <w:t xml:space="preserve">Proposed value engineering options or innovative </w:t>
            </w:r>
            <w:r w:rsidR="009609DF">
              <w:rPr>
                <w:rFonts w:cs="Arial"/>
                <w:bCs/>
                <w:noProof/>
                <w:color w:val="595959" w:themeColor="text1" w:themeTint="A6"/>
                <w:sz w:val="24"/>
              </w:rPr>
              <w:t>cost-saving solutions</w:t>
            </w:r>
          </w:p>
        </w:tc>
      </w:tr>
      <w:tr w:rsidR="00592833" w:rsidRPr="00137614" w14:paraId="065D2E6F" w14:textId="77777777" w:rsidTr="00592833">
        <w:trPr>
          <w:trHeight w:val="1703"/>
        </w:trPr>
        <w:tc>
          <w:tcPr>
            <w:tcW w:w="2875" w:type="dxa"/>
            <w:shd w:val="clear" w:color="auto" w:fill="F2F2F2" w:themeFill="background1" w:themeFillShade="F2"/>
            <w:vAlign w:val="center"/>
          </w:tcPr>
          <w:p w14:paraId="518A898D" w14:textId="7504A272" w:rsidR="00592833" w:rsidRDefault="00592833" w:rsidP="00592833">
            <w:pPr>
              <w:rPr>
                <w:rFonts w:cs="Arial"/>
                <w:bCs/>
                <w:noProof/>
                <w:color w:val="E97132" w:themeColor="accent2"/>
                <w:sz w:val="24"/>
              </w:rPr>
            </w:pPr>
            <w:r>
              <w:rPr>
                <w:rFonts w:cs="Arial"/>
                <w:bCs/>
                <w:noProof/>
                <w:color w:val="E97132" w:themeColor="accent2"/>
                <w:sz w:val="24"/>
              </w:rPr>
              <w:t>Scoring</w:t>
            </w:r>
          </w:p>
        </w:tc>
        <w:tc>
          <w:tcPr>
            <w:tcW w:w="7915" w:type="dxa"/>
            <w:vAlign w:val="center"/>
          </w:tcPr>
          <w:p w14:paraId="4ACBC54E" w14:textId="6AD481EE" w:rsidR="00592833" w:rsidRPr="00137614" w:rsidRDefault="00592833" w:rsidP="00592833">
            <w:pPr>
              <w:rPr>
                <w:rFonts w:cs="Arial"/>
                <w:bCs/>
                <w:noProof/>
                <w:color w:val="595959" w:themeColor="text1" w:themeTint="A6"/>
                <w:sz w:val="24"/>
              </w:rPr>
            </w:pPr>
            <w:r>
              <w:rPr>
                <w:rFonts w:cs="Arial"/>
                <w:bCs/>
                <w:noProof/>
                <w:color w:val="595959" w:themeColor="text1" w:themeTint="A6"/>
                <w:sz w:val="24"/>
              </w:rPr>
              <w:t>Description of how RFP scoring is weighed</w:t>
            </w:r>
          </w:p>
        </w:tc>
      </w:tr>
      <w:tr w:rsidR="00592833" w:rsidRPr="00137614" w14:paraId="35C5347E" w14:textId="77777777" w:rsidTr="00592833">
        <w:trPr>
          <w:trHeight w:val="1703"/>
        </w:trPr>
        <w:tc>
          <w:tcPr>
            <w:tcW w:w="2875" w:type="dxa"/>
            <w:shd w:val="clear" w:color="auto" w:fill="F2F2F2" w:themeFill="background1" w:themeFillShade="F2"/>
            <w:vAlign w:val="center"/>
          </w:tcPr>
          <w:p w14:paraId="04ED6F98" w14:textId="32FCC57E" w:rsidR="00592833" w:rsidRDefault="00592833" w:rsidP="00592833">
            <w:pPr>
              <w:rPr>
                <w:rFonts w:cs="Arial"/>
                <w:bCs/>
                <w:noProof/>
                <w:color w:val="E97132" w:themeColor="accent2"/>
                <w:sz w:val="24"/>
              </w:rPr>
            </w:pPr>
            <w:r>
              <w:rPr>
                <w:rFonts w:cs="Arial"/>
                <w:bCs/>
                <w:noProof/>
                <w:color w:val="E97132" w:themeColor="accent2"/>
                <w:sz w:val="24"/>
              </w:rPr>
              <w:t>Other</w:t>
            </w:r>
          </w:p>
        </w:tc>
        <w:tc>
          <w:tcPr>
            <w:tcW w:w="7915" w:type="dxa"/>
            <w:vAlign w:val="center"/>
          </w:tcPr>
          <w:p w14:paraId="23DECF58" w14:textId="77777777" w:rsidR="00592833" w:rsidRPr="00137614" w:rsidRDefault="00592833" w:rsidP="00592833">
            <w:pPr>
              <w:rPr>
                <w:rFonts w:cs="Arial"/>
                <w:bCs/>
                <w:noProof/>
                <w:color w:val="595959" w:themeColor="text1" w:themeTint="A6"/>
                <w:sz w:val="24"/>
              </w:rPr>
            </w:pPr>
          </w:p>
        </w:tc>
      </w:tr>
    </w:tbl>
    <w:p w14:paraId="39FD7467" w14:textId="77777777" w:rsidR="00592833" w:rsidRPr="00137614" w:rsidRDefault="00592833" w:rsidP="00592833">
      <w:pPr>
        <w:rPr>
          <w:rFonts w:cs="Arial"/>
          <w:bCs/>
          <w:noProof/>
          <w:color w:val="2E3192"/>
          <w:sz w:val="44"/>
          <w:szCs w:val="44"/>
        </w:rPr>
      </w:pPr>
    </w:p>
    <w:p w14:paraId="68B6FA4E" w14:textId="77777777" w:rsidR="00EF4C66" w:rsidRDefault="00EF4C66" w:rsidP="00EF4C66">
      <w:pPr>
        <w:rPr>
          <w:rFonts w:cs="Arial"/>
          <w:bCs/>
          <w:noProof/>
          <w:color w:val="000000" w:themeColor="text1"/>
          <w:sz w:val="22"/>
          <w:szCs w:val="22"/>
        </w:rPr>
      </w:pPr>
    </w:p>
    <w:p w14:paraId="4EAD6F0E" w14:textId="77777777" w:rsidR="00EF4C66" w:rsidRDefault="00EF4C66" w:rsidP="00EF4C66">
      <w:pPr>
        <w:rPr>
          <w:rFonts w:cs="Arial"/>
          <w:bCs/>
          <w:noProof/>
          <w:color w:val="000000" w:themeColor="text1"/>
          <w:sz w:val="22"/>
          <w:szCs w:val="22"/>
        </w:rPr>
      </w:pPr>
    </w:p>
    <w:p w14:paraId="6E8A5B6D" w14:textId="77777777" w:rsidR="00EF4C66" w:rsidRDefault="00EF4C66" w:rsidP="00EF4C66">
      <w:pPr>
        <w:rPr>
          <w:rFonts w:cs="Arial"/>
          <w:bCs/>
          <w:noProof/>
          <w:color w:val="000000" w:themeColor="text1"/>
          <w:sz w:val="22"/>
          <w:szCs w:val="22"/>
        </w:rPr>
      </w:pPr>
    </w:p>
    <w:p w14:paraId="4CE261A7" w14:textId="77777777" w:rsidR="00EF4C66" w:rsidRDefault="00EF4C66" w:rsidP="00EF4C66">
      <w:pPr>
        <w:rPr>
          <w:rFonts w:cs="Arial"/>
          <w:bCs/>
          <w:noProof/>
          <w:color w:val="000000" w:themeColor="text1"/>
          <w:sz w:val="22"/>
          <w:szCs w:val="22"/>
        </w:rPr>
      </w:pPr>
    </w:p>
    <w:p w14:paraId="23C923A7" w14:textId="77777777" w:rsidR="00EF4C66" w:rsidRDefault="00EF4C66" w:rsidP="00EF4C66">
      <w:pPr>
        <w:rPr>
          <w:rFonts w:cs="Arial"/>
          <w:bCs/>
          <w:noProof/>
          <w:color w:val="000000" w:themeColor="text1"/>
          <w:sz w:val="22"/>
          <w:szCs w:val="22"/>
        </w:rPr>
      </w:pPr>
    </w:p>
    <w:p w14:paraId="76698B4A" w14:textId="77777777" w:rsidR="00EF4C66" w:rsidRDefault="00EF4C66" w:rsidP="00EF4C66">
      <w:pPr>
        <w:rPr>
          <w:rFonts w:cs="Arial"/>
          <w:bCs/>
          <w:noProof/>
          <w:color w:val="000000" w:themeColor="text1"/>
          <w:sz w:val="22"/>
          <w:szCs w:val="22"/>
        </w:rPr>
      </w:pPr>
    </w:p>
    <w:p w14:paraId="711D1CA6" w14:textId="77777777" w:rsidR="00623EC5" w:rsidRDefault="00623EC5" w:rsidP="00541A1C">
      <w:pPr>
        <w:rPr>
          <w:rFonts w:cs="Arial"/>
          <w:bCs/>
          <w:noProof/>
          <w:color w:val="000000" w:themeColor="text1"/>
          <w:sz w:val="22"/>
          <w:szCs w:val="22"/>
        </w:rPr>
        <w:sectPr w:rsidR="00623EC5" w:rsidSect="00EF4C66">
          <w:pgSz w:w="12240" w:h="15840"/>
          <w:pgMar w:top="810" w:right="720" w:bottom="432" w:left="720" w:header="720" w:footer="518" w:gutter="0"/>
          <w:cols w:space="720"/>
          <w:titlePg/>
          <w:docGrid w:linePitch="360"/>
        </w:sectPr>
      </w:pPr>
    </w:p>
    <w:p w14:paraId="3C293E50" w14:textId="5BB1869F" w:rsidR="00984FD2" w:rsidRDefault="00592833" w:rsidP="00592833">
      <w:pPr>
        <w:rPr>
          <w:rFonts w:cs="Arial"/>
          <w:bCs/>
          <w:noProof/>
          <w:color w:val="E97132" w:themeColor="accent2"/>
          <w:sz w:val="80"/>
          <w:szCs w:val="80"/>
        </w:rPr>
      </w:pPr>
      <w:r>
        <w:rPr>
          <w:rFonts w:cs="Arial"/>
          <w:bCs/>
          <w:noProof/>
          <w:color w:val="E97132" w:themeColor="accent2"/>
          <w:sz w:val="80"/>
          <w:szCs w:val="80"/>
        </w:rPr>
        <w:lastRenderedPageBreak/>
        <w:t>Timeline and Schedule</w:t>
      </w:r>
    </w:p>
    <w:p w14:paraId="04CC8E28" w14:textId="0F8FD7A0" w:rsidR="00592833" w:rsidRPr="00592833" w:rsidRDefault="009609DF" w:rsidP="00592833">
      <w:pPr>
        <w:spacing w:after="80"/>
        <w:rPr>
          <w:rFonts w:cs="Arial"/>
          <w:bCs/>
          <w:noProof/>
          <w:color w:val="595959" w:themeColor="text1" w:themeTint="A6"/>
          <w:sz w:val="24"/>
        </w:rPr>
      </w:pPr>
      <w:r>
        <w:rPr>
          <w:rFonts w:cs="Arial"/>
          <w:bCs/>
          <w:noProof/>
          <w:color w:val="595959" w:themeColor="text1" w:themeTint="A6"/>
          <w:sz w:val="24"/>
        </w:rPr>
        <w:t>Mention the t</w:t>
      </w:r>
      <w:r w:rsidR="00592833" w:rsidRPr="00592833">
        <w:rPr>
          <w:rFonts w:cs="Arial"/>
          <w:bCs/>
          <w:noProof/>
          <w:color w:val="595959" w:themeColor="text1" w:themeTint="A6"/>
          <w:sz w:val="24"/>
        </w:rPr>
        <w:t>arget start and completion dates, including phased milestones (e.g., tenant-ready spaces, inspection deadlines).</w:t>
      </w:r>
      <w:r>
        <w:rPr>
          <w:rFonts w:cs="Arial"/>
          <w:bCs/>
          <w:noProof/>
          <w:color w:val="595959" w:themeColor="text1" w:themeTint="A6"/>
          <w:sz w:val="24"/>
        </w:rPr>
        <w:t xml:space="preserve"> Include p</w:t>
      </w:r>
      <w:r w:rsidR="00592833">
        <w:rPr>
          <w:rFonts w:cs="Arial"/>
          <w:bCs/>
          <w:noProof/>
          <w:color w:val="595959" w:themeColor="text1" w:themeTint="A6"/>
          <w:sz w:val="24"/>
        </w:rPr>
        <w:t>enalties for delays or non-compliance.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65"/>
        <w:gridCol w:w="2205"/>
        <w:gridCol w:w="2205"/>
      </w:tblGrid>
      <w:tr w:rsidR="00984FD2" w14:paraId="67A1D78F" w14:textId="77777777" w:rsidTr="00984FD2">
        <w:trPr>
          <w:trHeight w:val="432"/>
        </w:trPr>
        <w:tc>
          <w:tcPr>
            <w:tcW w:w="10165" w:type="dxa"/>
            <w:shd w:val="clear" w:color="auto" w:fill="F2F2F2" w:themeFill="background1" w:themeFillShade="F2"/>
            <w:vAlign w:val="center"/>
          </w:tcPr>
          <w:p w14:paraId="15485E2E" w14:textId="7E68E0FC" w:rsidR="00984FD2" w:rsidRPr="00685385" w:rsidRDefault="00592833" w:rsidP="00AC288F">
            <w:pPr>
              <w:rPr>
                <w:rFonts w:cs="Arial"/>
                <w:bCs/>
                <w:noProof/>
                <w:color w:val="595959" w:themeColor="text1" w:themeTint="A6"/>
                <w:sz w:val="20"/>
                <w:szCs w:val="16"/>
              </w:rPr>
            </w:pPr>
            <w:r>
              <w:rPr>
                <w:rFonts w:cs="Arial"/>
                <w:bCs/>
                <w:noProof/>
                <w:color w:val="595959" w:themeColor="text1" w:themeTint="A6"/>
                <w:sz w:val="20"/>
                <w:szCs w:val="16"/>
              </w:rPr>
              <w:t>Phasing Descriptions / Milestones</w:t>
            </w:r>
          </w:p>
        </w:tc>
        <w:tc>
          <w:tcPr>
            <w:tcW w:w="2205" w:type="dxa"/>
            <w:shd w:val="clear" w:color="auto" w:fill="F2F2F2" w:themeFill="background1" w:themeFillShade="F2"/>
            <w:vAlign w:val="center"/>
          </w:tcPr>
          <w:p w14:paraId="1451B965" w14:textId="3C9ACE0C" w:rsidR="00984FD2" w:rsidRPr="00685385" w:rsidRDefault="00592833" w:rsidP="00AC288F">
            <w:pPr>
              <w:jc w:val="center"/>
              <w:rPr>
                <w:rFonts w:cs="Arial"/>
                <w:bCs/>
                <w:noProof/>
                <w:color w:val="595959" w:themeColor="text1" w:themeTint="A6"/>
                <w:sz w:val="20"/>
                <w:szCs w:val="16"/>
              </w:rPr>
            </w:pPr>
            <w:r>
              <w:rPr>
                <w:rFonts w:cs="Arial"/>
                <w:bCs/>
                <w:noProof/>
                <w:color w:val="595959" w:themeColor="text1" w:themeTint="A6"/>
                <w:sz w:val="20"/>
                <w:szCs w:val="16"/>
              </w:rPr>
              <w:t xml:space="preserve">Estimated </w:t>
            </w:r>
            <w:r>
              <w:rPr>
                <w:rFonts w:cs="Arial"/>
                <w:bCs/>
                <w:noProof/>
                <w:color w:val="595959" w:themeColor="text1" w:themeTint="A6"/>
                <w:sz w:val="20"/>
                <w:szCs w:val="16"/>
              </w:rPr>
              <w:br/>
              <w:t>Start Date</w:t>
            </w:r>
          </w:p>
        </w:tc>
        <w:tc>
          <w:tcPr>
            <w:tcW w:w="2205" w:type="dxa"/>
            <w:shd w:val="clear" w:color="auto" w:fill="F2F2F2" w:themeFill="background1" w:themeFillShade="F2"/>
            <w:vAlign w:val="center"/>
          </w:tcPr>
          <w:p w14:paraId="1E421163" w14:textId="01372BDF" w:rsidR="00984FD2" w:rsidRPr="00685385" w:rsidRDefault="00592833" w:rsidP="00AC288F">
            <w:pPr>
              <w:jc w:val="center"/>
              <w:rPr>
                <w:rFonts w:cs="Arial"/>
                <w:bCs/>
                <w:noProof/>
                <w:color w:val="595959" w:themeColor="text1" w:themeTint="A6"/>
                <w:sz w:val="20"/>
                <w:szCs w:val="16"/>
              </w:rPr>
            </w:pPr>
            <w:r>
              <w:rPr>
                <w:rFonts w:cs="Arial"/>
                <w:bCs/>
                <w:noProof/>
                <w:color w:val="595959" w:themeColor="text1" w:themeTint="A6"/>
                <w:sz w:val="20"/>
                <w:szCs w:val="16"/>
              </w:rPr>
              <w:t>Estimated Completion Date</w:t>
            </w:r>
          </w:p>
        </w:tc>
      </w:tr>
      <w:tr w:rsidR="00984FD2" w14:paraId="5C15910C" w14:textId="77777777" w:rsidTr="00984FD2">
        <w:trPr>
          <w:trHeight w:val="720"/>
        </w:trPr>
        <w:tc>
          <w:tcPr>
            <w:tcW w:w="10165" w:type="dxa"/>
            <w:vAlign w:val="center"/>
          </w:tcPr>
          <w:p w14:paraId="46D7658F" w14:textId="1EE2AF44" w:rsidR="00984FD2" w:rsidRPr="00685385" w:rsidRDefault="00592833" w:rsidP="00AC288F">
            <w:pPr>
              <w:rPr>
                <w:rFonts w:cs="Arial"/>
                <w:bCs/>
                <w:noProof/>
                <w:color w:val="595959" w:themeColor="text1" w:themeTint="A6"/>
                <w:sz w:val="20"/>
                <w:szCs w:val="16"/>
              </w:rPr>
            </w:pPr>
            <w:r>
              <w:rPr>
                <w:rFonts w:cs="Arial"/>
                <w:bCs/>
                <w:noProof/>
                <w:color w:val="595959" w:themeColor="text1" w:themeTint="A6"/>
                <w:sz w:val="20"/>
                <w:szCs w:val="16"/>
              </w:rPr>
              <w:t>Description</w:t>
            </w:r>
          </w:p>
        </w:tc>
        <w:tc>
          <w:tcPr>
            <w:tcW w:w="2205" w:type="dxa"/>
            <w:shd w:val="clear" w:color="auto" w:fill="FAFAFA"/>
            <w:vAlign w:val="center"/>
          </w:tcPr>
          <w:p w14:paraId="50600C45" w14:textId="77777777" w:rsidR="00984FD2" w:rsidRPr="00685385" w:rsidRDefault="00984FD2" w:rsidP="00984FD2">
            <w:pPr>
              <w:jc w:val="center"/>
              <w:rPr>
                <w:rFonts w:cs="Arial"/>
                <w:bCs/>
                <w:noProof/>
                <w:color w:val="595959" w:themeColor="text1" w:themeTint="A6"/>
                <w:sz w:val="20"/>
                <w:szCs w:val="16"/>
              </w:rPr>
            </w:pPr>
          </w:p>
        </w:tc>
        <w:tc>
          <w:tcPr>
            <w:tcW w:w="2205" w:type="dxa"/>
            <w:shd w:val="clear" w:color="auto" w:fill="FAFAFA"/>
            <w:vAlign w:val="center"/>
          </w:tcPr>
          <w:p w14:paraId="0FC38D6F" w14:textId="77777777" w:rsidR="00984FD2" w:rsidRPr="00685385" w:rsidRDefault="00984FD2" w:rsidP="00984FD2">
            <w:pPr>
              <w:jc w:val="center"/>
              <w:rPr>
                <w:rFonts w:cs="Arial"/>
                <w:bCs/>
                <w:noProof/>
                <w:color w:val="595959" w:themeColor="text1" w:themeTint="A6"/>
                <w:sz w:val="20"/>
                <w:szCs w:val="16"/>
              </w:rPr>
            </w:pPr>
          </w:p>
        </w:tc>
      </w:tr>
      <w:tr w:rsidR="00984FD2" w14:paraId="395B9C22" w14:textId="77777777" w:rsidTr="00984FD2">
        <w:trPr>
          <w:trHeight w:val="720"/>
        </w:trPr>
        <w:tc>
          <w:tcPr>
            <w:tcW w:w="10165" w:type="dxa"/>
            <w:vAlign w:val="center"/>
          </w:tcPr>
          <w:p w14:paraId="426A5C44" w14:textId="77777777" w:rsidR="00984FD2" w:rsidRPr="00685385" w:rsidRDefault="00984FD2" w:rsidP="00AC288F">
            <w:pPr>
              <w:rPr>
                <w:rFonts w:cs="Arial"/>
                <w:bCs/>
                <w:noProof/>
                <w:color w:val="595959" w:themeColor="text1" w:themeTint="A6"/>
                <w:sz w:val="20"/>
                <w:szCs w:val="16"/>
              </w:rPr>
            </w:pPr>
          </w:p>
        </w:tc>
        <w:tc>
          <w:tcPr>
            <w:tcW w:w="2205" w:type="dxa"/>
            <w:shd w:val="clear" w:color="auto" w:fill="FAFAFA"/>
            <w:vAlign w:val="center"/>
          </w:tcPr>
          <w:p w14:paraId="05626D8E" w14:textId="77777777" w:rsidR="00984FD2" w:rsidRPr="00685385" w:rsidRDefault="00984FD2" w:rsidP="00984FD2">
            <w:pPr>
              <w:jc w:val="center"/>
              <w:rPr>
                <w:rFonts w:cs="Arial"/>
                <w:bCs/>
                <w:noProof/>
                <w:color w:val="595959" w:themeColor="text1" w:themeTint="A6"/>
                <w:sz w:val="20"/>
                <w:szCs w:val="16"/>
              </w:rPr>
            </w:pPr>
          </w:p>
        </w:tc>
        <w:tc>
          <w:tcPr>
            <w:tcW w:w="2205" w:type="dxa"/>
            <w:shd w:val="clear" w:color="auto" w:fill="FAFAFA"/>
            <w:vAlign w:val="center"/>
          </w:tcPr>
          <w:p w14:paraId="2C1193B0" w14:textId="77777777" w:rsidR="00984FD2" w:rsidRPr="00685385" w:rsidRDefault="00984FD2" w:rsidP="00984FD2">
            <w:pPr>
              <w:jc w:val="center"/>
              <w:rPr>
                <w:rFonts w:cs="Arial"/>
                <w:bCs/>
                <w:noProof/>
                <w:color w:val="595959" w:themeColor="text1" w:themeTint="A6"/>
                <w:sz w:val="20"/>
                <w:szCs w:val="16"/>
              </w:rPr>
            </w:pPr>
          </w:p>
        </w:tc>
      </w:tr>
      <w:tr w:rsidR="00984FD2" w14:paraId="5B3E7949" w14:textId="77777777" w:rsidTr="00984FD2">
        <w:trPr>
          <w:trHeight w:val="720"/>
        </w:trPr>
        <w:tc>
          <w:tcPr>
            <w:tcW w:w="10165" w:type="dxa"/>
            <w:vAlign w:val="center"/>
          </w:tcPr>
          <w:p w14:paraId="0A818BFD" w14:textId="77777777" w:rsidR="00984FD2" w:rsidRPr="00685385" w:rsidRDefault="00984FD2" w:rsidP="00AC288F">
            <w:pPr>
              <w:rPr>
                <w:rFonts w:cs="Arial"/>
                <w:bCs/>
                <w:noProof/>
                <w:color w:val="595959" w:themeColor="text1" w:themeTint="A6"/>
                <w:sz w:val="20"/>
                <w:szCs w:val="16"/>
              </w:rPr>
            </w:pPr>
          </w:p>
        </w:tc>
        <w:tc>
          <w:tcPr>
            <w:tcW w:w="2205" w:type="dxa"/>
            <w:shd w:val="clear" w:color="auto" w:fill="FAFAFA"/>
            <w:vAlign w:val="center"/>
          </w:tcPr>
          <w:p w14:paraId="26E40EE7" w14:textId="77777777" w:rsidR="00984FD2" w:rsidRPr="00685385" w:rsidRDefault="00984FD2" w:rsidP="00984FD2">
            <w:pPr>
              <w:jc w:val="center"/>
              <w:rPr>
                <w:rFonts w:cs="Arial"/>
                <w:bCs/>
                <w:noProof/>
                <w:color w:val="595959" w:themeColor="text1" w:themeTint="A6"/>
                <w:sz w:val="20"/>
                <w:szCs w:val="16"/>
              </w:rPr>
            </w:pPr>
          </w:p>
        </w:tc>
        <w:tc>
          <w:tcPr>
            <w:tcW w:w="2205" w:type="dxa"/>
            <w:shd w:val="clear" w:color="auto" w:fill="FAFAFA"/>
            <w:vAlign w:val="center"/>
          </w:tcPr>
          <w:p w14:paraId="161C6AEB" w14:textId="77777777" w:rsidR="00984FD2" w:rsidRPr="00685385" w:rsidRDefault="00984FD2" w:rsidP="00984FD2">
            <w:pPr>
              <w:jc w:val="center"/>
              <w:rPr>
                <w:rFonts w:cs="Arial"/>
                <w:bCs/>
                <w:noProof/>
                <w:color w:val="595959" w:themeColor="text1" w:themeTint="A6"/>
                <w:sz w:val="20"/>
                <w:szCs w:val="16"/>
              </w:rPr>
            </w:pPr>
          </w:p>
        </w:tc>
      </w:tr>
      <w:tr w:rsidR="00984FD2" w14:paraId="6802221C" w14:textId="77777777" w:rsidTr="00984FD2">
        <w:trPr>
          <w:trHeight w:val="720"/>
        </w:trPr>
        <w:tc>
          <w:tcPr>
            <w:tcW w:w="10165" w:type="dxa"/>
            <w:vAlign w:val="center"/>
          </w:tcPr>
          <w:p w14:paraId="06BFBD0A" w14:textId="77777777" w:rsidR="00984FD2" w:rsidRPr="00685385" w:rsidRDefault="00984FD2" w:rsidP="00AC288F">
            <w:pPr>
              <w:rPr>
                <w:rFonts w:cs="Arial"/>
                <w:bCs/>
                <w:noProof/>
                <w:color w:val="595959" w:themeColor="text1" w:themeTint="A6"/>
                <w:sz w:val="20"/>
                <w:szCs w:val="16"/>
              </w:rPr>
            </w:pPr>
          </w:p>
        </w:tc>
        <w:tc>
          <w:tcPr>
            <w:tcW w:w="2205" w:type="dxa"/>
            <w:shd w:val="clear" w:color="auto" w:fill="FAFAFA"/>
            <w:vAlign w:val="center"/>
          </w:tcPr>
          <w:p w14:paraId="04C3E21B" w14:textId="77777777" w:rsidR="00984FD2" w:rsidRPr="00685385" w:rsidRDefault="00984FD2" w:rsidP="00984FD2">
            <w:pPr>
              <w:jc w:val="center"/>
              <w:rPr>
                <w:rFonts w:cs="Arial"/>
                <w:bCs/>
                <w:noProof/>
                <w:color w:val="595959" w:themeColor="text1" w:themeTint="A6"/>
                <w:sz w:val="20"/>
                <w:szCs w:val="16"/>
              </w:rPr>
            </w:pPr>
          </w:p>
        </w:tc>
        <w:tc>
          <w:tcPr>
            <w:tcW w:w="2205" w:type="dxa"/>
            <w:shd w:val="clear" w:color="auto" w:fill="FAFAFA"/>
            <w:vAlign w:val="center"/>
          </w:tcPr>
          <w:p w14:paraId="69C5E57F" w14:textId="77777777" w:rsidR="00984FD2" w:rsidRPr="00685385" w:rsidRDefault="00984FD2" w:rsidP="00984FD2">
            <w:pPr>
              <w:jc w:val="center"/>
              <w:rPr>
                <w:rFonts w:cs="Arial"/>
                <w:bCs/>
                <w:noProof/>
                <w:color w:val="595959" w:themeColor="text1" w:themeTint="A6"/>
                <w:sz w:val="20"/>
                <w:szCs w:val="16"/>
              </w:rPr>
            </w:pPr>
          </w:p>
        </w:tc>
      </w:tr>
      <w:tr w:rsidR="00984FD2" w14:paraId="19BC5A71" w14:textId="77777777" w:rsidTr="00984FD2">
        <w:trPr>
          <w:trHeight w:val="720"/>
        </w:trPr>
        <w:tc>
          <w:tcPr>
            <w:tcW w:w="10165" w:type="dxa"/>
            <w:vAlign w:val="center"/>
          </w:tcPr>
          <w:p w14:paraId="3AB43826" w14:textId="77777777" w:rsidR="00984FD2" w:rsidRPr="00685385" w:rsidRDefault="00984FD2" w:rsidP="00AC288F">
            <w:pPr>
              <w:rPr>
                <w:rFonts w:cs="Arial"/>
                <w:bCs/>
                <w:noProof/>
                <w:color w:val="595959" w:themeColor="text1" w:themeTint="A6"/>
                <w:sz w:val="20"/>
                <w:szCs w:val="16"/>
              </w:rPr>
            </w:pPr>
          </w:p>
        </w:tc>
        <w:tc>
          <w:tcPr>
            <w:tcW w:w="2205" w:type="dxa"/>
            <w:shd w:val="clear" w:color="auto" w:fill="FAFAFA"/>
            <w:vAlign w:val="center"/>
          </w:tcPr>
          <w:p w14:paraId="2EDADF86" w14:textId="77777777" w:rsidR="00984FD2" w:rsidRPr="00685385" w:rsidRDefault="00984FD2" w:rsidP="00984FD2">
            <w:pPr>
              <w:jc w:val="center"/>
              <w:rPr>
                <w:rFonts w:cs="Arial"/>
                <w:bCs/>
                <w:noProof/>
                <w:color w:val="595959" w:themeColor="text1" w:themeTint="A6"/>
                <w:sz w:val="20"/>
                <w:szCs w:val="16"/>
              </w:rPr>
            </w:pPr>
          </w:p>
        </w:tc>
        <w:tc>
          <w:tcPr>
            <w:tcW w:w="2205" w:type="dxa"/>
            <w:shd w:val="clear" w:color="auto" w:fill="FAFAFA"/>
            <w:vAlign w:val="center"/>
          </w:tcPr>
          <w:p w14:paraId="1DBDE9BB" w14:textId="77777777" w:rsidR="00984FD2" w:rsidRPr="00685385" w:rsidRDefault="00984FD2" w:rsidP="00984FD2">
            <w:pPr>
              <w:jc w:val="center"/>
              <w:rPr>
                <w:rFonts w:cs="Arial"/>
                <w:bCs/>
                <w:noProof/>
                <w:color w:val="595959" w:themeColor="text1" w:themeTint="A6"/>
                <w:sz w:val="20"/>
                <w:szCs w:val="16"/>
              </w:rPr>
            </w:pPr>
          </w:p>
        </w:tc>
      </w:tr>
      <w:tr w:rsidR="00984FD2" w14:paraId="676D0ADD" w14:textId="77777777" w:rsidTr="00984FD2">
        <w:trPr>
          <w:trHeight w:val="720"/>
        </w:trPr>
        <w:tc>
          <w:tcPr>
            <w:tcW w:w="10165" w:type="dxa"/>
            <w:vAlign w:val="center"/>
          </w:tcPr>
          <w:p w14:paraId="69E65AAB" w14:textId="77777777" w:rsidR="00984FD2" w:rsidRPr="00685385" w:rsidRDefault="00984FD2" w:rsidP="00AC288F">
            <w:pPr>
              <w:rPr>
                <w:rFonts w:cs="Arial"/>
                <w:bCs/>
                <w:noProof/>
                <w:color w:val="595959" w:themeColor="text1" w:themeTint="A6"/>
                <w:sz w:val="20"/>
                <w:szCs w:val="16"/>
              </w:rPr>
            </w:pPr>
          </w:p>
        </w:tc>
        <w:tc>
          <w:tcPr>
            <w:tcW w:w="2205" w:type="dxa"/>
            <w:shd w:val="clear" w:color="auto" w:fill="FAFAFA"/>
            <w:vAlign w:val="center"/>
          </w:tcPr>
          <w:p w14:paraId="4531461C" w14:textId="77777777" w:rsidR="00984FD2" w:rsidRPr="00685385" w:rsidRDefault="00984FD2" w:rsidP="00984FD2">
            <w:pPr>
              <w:jc w:val="center"/>
              <w:rPr>
                <w:rFonts w:cs="Arial"/>
                <w:bCs/>
                <w:noProof/>
                <w:color w:val="595959" w:themeColor="text1" w:themeTint="A6"/>
                <w:sz w:val="20"/>
                <w:szCs w:val="16"/>
              </w:rPr>
            </w:pPr>
          </w:p>
        </w:tc>
        <w:tc>
          <w:tcPr>
            <w:tcW w:w="2205" w:type="dxa"/>
            <w:shd w:val="clear" w:color="auto" w:fill="FAFAFA"/>
            <w:vAlign w:val="center"/>
          </w:tcPr>
          <w:p w14:paraId="0E5B80E8" w14:textId="77777777" w:rsidR="00984FD2" w:rsidRPr="00685385" w:rsidRDefault="00984FD2" w:rsidP="00984FD2">
            <w:pPr>
              <w:jc w:val="center"/>
              <w:rPr>
                <w:rFonts w:cs="Arial"/>
                <w:bCs/>
                <w:noProof/>
                <w:color w:val="595959" w:themeColor="text1" w:themeTint="A6"/>
                <w:sz w:val="20"/>
                <w:szCs w:val="16"/>
              </w:rPr>
            </w:pPr>
          </w:p>
        </w:tc>
      </w:tr>
      <w:tr w:rsidR="00984FD2" w14:paraId="0B702941" w14:textId="77777777" w:rsidTr="00984FD2">
        <w:trPr>
          <w:trHeight w:val="720"/>
        </w:trPr>
        <w:tc>
          <w:tcPr>
            <w:tcW w:w="10165" w:type="dxa"/>
            <w:vAlign w:val="center"/>
          </w:tcPr>
          <w:p w14:paraId="5D469E2B" w14:textId="77777777" w:rsidR="00984FD2" w:rsidRPr="00685385" w:rsidRDefault="00984FD2" w:rsidP="00AC288F">
            <w:pPr>
              <w:rPr>
                <w:rFonts w:cs="Arial"/>
                <w:bCs/>
                <w:noProof/>
                <w:color w:val="595959" w:themeColor="text1" w:themeTint="A6"/>
                <w:szCs w:val="16"/>
              </w:rPr>
            </w:pPr>
          </w:p>
        </w:tc>
        <w:tc>
          <w:tcPr>
            <w:tcW w:w="2205" w:type="dxa"/>
            <w:shd w:val="clear" w:color="auto" w:fill="FAFAFA"/>
            <w:vAlign w:val="center"/>
          </w:tcPr>
          <w:p w14:paraId="792EC84F" w14:textId="77777777" w:rsidR="00984FD2" w:rsidRPr="00685385" w:rsidRDefault="00984FD2" w:rsidP="00984FD2">
            <w:pPr>
              <w:jc w:val="center"/>
              <w:rPr>
                <w:rFonts w:cs="Arial"/>
                <w:bCs/>
                <w:noProof/>
                <w:color w:val="595959" w:themeColor="text1" w:themeTint="A6"/>
                <w:szCs w:val="16"/>
              </w:rPr>
            </w:pPr>
          </w:p>
        </w:tc>
        <w:tc>
          <w:tcPr>
            <w:tcW w:w="2205" w:type="dxa"/>
            <w:shd w:val="clear" w:color="auto" w:fill="FAFAFA"/>
            <w:vAlign w:val="center"/>
          </w:tcPr>
          <w:p w14:paraId="12C78619" w14:textId="77777777" w:rsidR="00984FD2" w:rsidRPr="00685385" w:rsidRDefault="00984FD2" w:rsidP="00984FD2">
            <w:pPr>
              <w:jc w:val="center"/>
              <w:rPr>
                <w:rFonts w:cs="Arial"/>
                <w:bCs/>
                <w:noProof/>
                <w:color w:val="595959" w:themeColor="text1" w:themeTint="A6"/>
                <w:szCs w:val="16"/>
              </w:rPr>
            </w:pPr>
          </w:p>
        </w:tc>
      </w:tr>
      <w:tr w:rsidR="00984FD2" w14:paraId="563A033F" w14:textId="77777777" w:rsidTr="00984FD2">
        <w:trPr>
          <w:trHeight w:val="720"/>
        </w:trPr>
        <w:tc>
          <w:tcPr>
            <w:tcW w:w="10165" w:type="dxa"/>
            <w:vAlign w:val="center"/>
          </w:tcPr>
          <w:p w14:paraId="68EB509E" w14:textId="77777777" w:rsidR="00984FD2" w:rsidRPr="00685385" w:rsidRDefault="00984FD2" w:rsidP="00AC288F">
            <w:pPr>
              <w:rPr>
                <w:rFonts w:cs="Arial"/>
                <w:bCs/>
                <w:noProof/>
                <w:color w:val="595959" w:themeColor="text1" w:themeTint="A6"/>
                <w:szCs w:val="16"/>
              </w:rPr>
            </w:pPr>
          </w:p>
        </w:tc>
        <w:tc>
          <w:tcPr>
            <w:tcW w:w="2205" w:type="dxa"/>
            <w:shd w:val="clear" w:color="auto" w:fill="FAFAFA"/>
            <w:vAlign w:val="center"/>
          </w:tcPr>
          <w:p w14:paraId="2680AB78" w14:textId="77777777" w:rsidR="00984FD2" w:rsidRPr="00685385" w:rsidRDefault="00984FD2" w:rsidP="00984FD2">
            <w:pPr>
              <w:jc w:val="center"/>
              <w:rPr>
                <w:rFonts w:cs="Arial"/>
                <w:bCs/>
                <w:noProof/>
                <w:color w:val="595959" w:themeColor="text1" w:themeTint="A6"/>
                <w:szCs w:val="16"/>
              </w:rPr>
            </w:pPr>
          </w:p>
        </w:tc>
        <w:tc>
          <w:tcPr>
            <w:tcW w:w="2205" w:type="dxa"/>
            <w:shd w:val="clear" w:color="auto" w:fill="FAFAFA"/>
            <w:vAlign w:val="center"/>
          </w:tcPr>
          <w:p w14:paraId="313EEDEA" w14:textId="77777777" w:rsidR="00984FD2" w:rsidRPr="00685385" w:rsidRDefault="00984FD2" w:rsidP="00984FD2">
            <w:pPr>
              <w:jc w:val="center"/>
              <w:rPr>
                <w:rFonts w:cs="Arial"/>
                <w:bCs/>
                <w:noProof/>
                <w:color w:val="595959" w:themeColor="text1" w:themeTint="A6"/>
                <w:szCs w:val="16"/>
              </w:rPr>
            </w:pPr>
          </w:p>
        </w:tc>
      </w:tr>
      <w:tr w:rsidR="00984FD2" w14:paraId="67D706E7" w14:textId="77777777" w:rsidTr="00984FD2">
        <w:trPr>
          <w:trHeight w:val="720"/>
        </w:trPr>
        <w:tc>
          <w:tcPr>
            <w:tcW w:w="10165" w:type="dxa"/>
            <w:vAlign w:val="center"/>
          </w:tcPr>
          <w:p w14:paraId="0A9B6E8B" w14:textId="77777777" w:rsidR="00984FD2" w:rsidRPr="00685385" w:rsidRDefault="00984FD2" w:rsidP="00AC288F">
            <w:pPr>
              <w:rPr>
                <w:rFonts w:cs="Arial"/>
                <w:bCs/>
                <w:noProof/>
                <w:color w:val="595959" w:themeColor="text1" w:themeTint="A6"/>
                <w:szCs w:val="16"/>
              </w:rPr>
            </w:pPr>
          </w:p>
        </w:tc>
        <w:tc>
          <w:tcPr>
            <w:tcW w:w="2205" w:type="dxa"/>
            <w:shd w:val="clear" w:color="auto" w:fill="FAFAFA"/>
            <w:vAlign w:val="center"/>
          </w:tcPr>
          <w:p w14:paraId="07EC7822" w14:textId="77777777" w:rsidR="00984FD2" w:rsidRPr="00685385" w:rsidRDefault="00984FD2" w:rsidP="00984FD2">
            <w:pPr>
              <w:jc w:val="center"/>
              <w:rPr>
                <w:rFonts w:cs="Arial"/>
                <w:bCs/>
                <w:noProof/>
                <w:color w:val="595959" w:themeColor="text1" w:themeTint="A6"/>
                <w:szCs w:val="16"/>
              </w:rPr>
            </w:pPr>
          </w:p>
        </w:tc>
        <w:tc>
          <w:tcPr>
            <w:tcW w:w="2205" w:type="dxa"/>
            <w:shd w:val="clear" w:color="auto" w:fill="FAFAFA"/>
            <w:vAlign w:val="center"/>
          </w:tcPr>
          <w:p w14:paraId="15C95538" w14:textId="77777777" w:rsidR="00984FD2" w:rsidRPr="00685385" w:rsidRDefault="00984FD2" w:rsidP="00984FD2">
            <w:pPr>
              <w:jc w:val="center"/>
              <w:rPr>
                <w:rFonts w:cs="Arial"/>
                <w:bCs/>
                <w:noProof/>
                <w:color w:val="595959" w:themeColor="text1" w:themeTint="A6"/>
                <w:szCs w:val="16"/>
              </w:rPr>
            </w:pPr>
          </w:p>
        </w:tc>
      </w:tr>
      <w:tr w:rsidR="00984FD2" w14:paraId="76501983" w14:textId="77777777" w:rsidTr="00984FD2">
        <w:trPr>
          <w:trHeight w:val="720"/>
        </w:trPr>
        <w:tc>
          <w:tcPr>
            <w:tcW w:w="10165" w:type="dxa"/>
            <w:vAlign w:val="center"/>
          </w:tcPr>
          <w:p w14:paraId="3F30C9A6" w14:textId="77777777" w:rsidR="00984FD2" w:rsidRPr="00685385" w:rsidRDefault="00984FD2" w:rsidP="00AC288F">
            <w:pPr>
              <w:rPr>
                <w:rFonts w:cs="Arial"/>
                <w:bCs/>
                <w:noProof/>
                <w:color w:val="595959" w:themeColor="text1" w:themeTint="A6"/>
                <w:sz w:val="20"/>
                <w:szCs w:val="16"/>
              </w:rPr>
            </w:pPr>
          </w:p>
        </w:tc>
        <w:tc>
          <w:tcPr>
            <w:tcW w:w="2205" w:type="dxa"/>
            <w:shd w:val="clear" w:color="auto" w:fill="FAFAFA"/>
            <w:vAlign w:val="center"/>
          </w:tcPr>
          <w:p w14:paraId="4DB4B733" w14:textId="77777777" w:rsidR="00984FD2" w:rsidRPr="00685385" w:rsidRDefault="00984FD2" w:rsidP="00984FD2">
            <w:pPr>
              <w:jc w:val="center"/>
              <w:rPr>
                <w:rFonts w:cs="Arial"/>
                <w:bCs/>
                <w:noProof/>
                <w:color w:val="595959" w:themeColor="text1" w:themeTint="A6"/>
                <w:sz w:val="20"/>
                <w:szCs w:val="16"/>
              </w:rPr>
            </w:pPr>
          </w:p>
        </w:tc>
        <w:tc>
          <w:tcPr>
            <w:tcW w:w="2205" w:type="dxa"/>
            <w:shd w:val="clear" w:color="auto" w:fill="FAFAFA"/>
            <w:vAlign w:val="center"/>
          </w:tcPr>
          <w:p w14:paraId="28E50DD3" w14:textId="77777777" w:rsidR="00984FD2" w:rsidRPr="00685385" w:rsidRDefault="00984FD2" w:rsidP="00984FD2">
            <w:pPr>
              <w:jc w:val="center"/>
              <w:rPr>
                <w:rFonts w:cs="Arial"/>
                <w:bCs/>
                <w:noProof/>
                <w:color w:val="595959" w:themeColor="text1" w:themeTint="A6"/>
                <w:sz w:val="20"/>
                <w:szCs w:val="16"/>
              </w:rPr>
            </w:pPr>
          </w:p>
        </w:tc>
      </w:tr>
    </w:tbl>
    <w:p w14:paraId="79EFA9D4" w14:textId="77777777" w:rsidR="00984FD2" w:rsidRDefault="00984FD2" w:rsidP="00984FD2">
      <w:pPr>
        <w:jc w:val="right"/>
        <w:rPr>
          <w:rFonts w:cs="Arial"/>
          <w:bCs/>
          <w:noProof/>
          <w:color w:val="A73A23"/>
          <w:sz w:val="80"/>
          <w:szCs w:val="80"/>
        </w:rPr>
        <w:sectPr w:rsidR="00984FD2" w:rsidSect="00685385">
          <w:pgSz w:w="15840" w:h="12240" w:orient="landscape"/>
          <w:pgMar w:top="720" w:right="432" w:bottom="720" w:left="810" w:header="720" w:footer="518" w:gutter="0"/>
          <w:cols w:space="720"/>
          <w:titlePg/>
          <w:docGrid w:linePitch="360"/>
        </w:sectPr>
      </w:pPr>
    </w:p>
    <w:p w14:paraId="131E3169" w14:textId="0E65A8C0" w:rsidR="00592833" w:rsidRPr="00592833" w:rsidRDefault="00592833" w:rsidP="00592833">
      <w:pPr>
        <w:rPr>
          <w:rFonts w:cs="Arial"/>
          <w:bCs/>
          <w:noProof/>
          <w:color w:val="E97132" w:themeColor="accent2"/>
          <w:sz w:val="80"/>
          <w:szCs w:val="80"/>
        </w:rPr>
      </w:pPr>
      <w:r>
        <w:rPr>
          <w:rFonts w:cs="Arial"/>
          <w:bCs/>
          <w:noProof/>
          <w:color w:val="E97132" w:themeColor="accent2"/>
          <w:sz w:val="80"/>
          <w:szCs w:val="80"/>
        </w:rPr>
        <w:lastRenderedPageBreak/>
        <w:t>Budget Guidelines</w:t>
      </w:r>
    </w:p>
    <w:p w14:paraId="60460A9F" w14:textId="1C4FDCAF" w:rsidR="00592833" w:rsidRPr="00592833" w:rsidRDefault="00592833" w:rsidP="00592833">
      <w:pPr>
        <w:pStyle w:val="ListParagraph"/>
        <w:numPr>
          <w:ilvl w:val="0"/>
          <w:numId w:val="28"/>
        </w:numPr>
        <w:rPr>
          <w:rFonts w:cs="Arial"/>
          <w:bCs/>
          <w:noProof/>
          <w:color w:val="595959" w:themeColor="text1" w:themeTint="A6"/>
          <w:sz w:val="24"/>
        </w:rPr>
      </w:pPr>
      <w:r w:rsidRPr="00592833">
        <w:rPr>
          <w:rFonts w:cs="Arial"/>
          <w:bCs/>
          <w:noProof/>
          <w:color w:val="595959" w:themeColor="text1" w:themeTint="A6"/>
          <w:sz w:val="24"/>
        </w:rPr>
        <w:t>Total estimated budget and format for submitting bids</w:t>
      </w:r>
    </w:p>
    <w:p w14:paraId="7F54C0D5" w14:textId="7A1252BF" w:rsidR="00592833" w:rsidRPr="00592833" w:rsidRDefault="00592833" w:rsidP="00592833">
      <w:pPr>
        <w:pStyle w:val="ListParagraph"/>
        <w:numPr>
          <w:ilvl w:val="0"/>
          <w:numId w:val="28"/>
        </w:numPr>
        <w:rPr>
          <w:rFonts w:cs="Arial"/>
          <w:bCs/>
          <w:noProof/>
          <w:color w:val="595959" w:themeColor="text1" w:themeTint="A6"/>
          <w:sz w:val="24"/>
        </w:rPr>
      </w:pPr>
      <w:r w:rsidRPr="00592833">
        <w:rPr>
          <w:rFonts w:cs="Arial"/>
          <w:bCs/>
          <w:noProof/>
          <w:color w:val="595959" w:themeColor="text1" w:themeTint="A6"/>
          <w:sz w:val="24"/>
        </w:rPr>
        <w:t>Allowances for contingency, specialized equipment, or tenant fit-outs</w:t>
      </w:r>
    </w:p>
    <w:p w14:paraId="3320DC7F" w14:textId="77777777" w:rsidR="00592833" w:rsidRDefault="00592833">
      <w:pPr>
        <w:rPr>
          <w:rFonts w:cs="Arial"/>
          <w:bCs/>
          <w:noProof/>
          <w:color w:val="2E3192"/>
          <w:sz w:val="44"/>
          <w:szCs w:val="44"/>
        </w:rPr>
      </w:pPr>
    </w:p>
    <w:p w14:paraId="3A634425" w14:textId="77777777" w:rsidR="00592833" w:rsidRDefault="00592833">
      <w:pPr>
        <w:rPr>
          <w:rFonts w:cs="Arial"/>
          <w:bCs/>
          <w:noProof/>
          <w:color w:val="2E3192"/>
          <w:sz w:val="44"/>
          <w:szCs w:val="44"/>
        </w:rPr>
      </w:pPr>
    </w:p>
    <w:p w14:paraId="0699FB5F" w14:textId="77777777" w:rsidR="00592833" w:rsidRDefault="00592833">
      <w:pPr>
        <w:rPr>
          <w:rFonts w:cs="Arial"/>
          <w:bCs/>
          <w:noProof/>
          <w:color w:val="2E3192"/>
          <w:sz w:val="44"/>
          <w:szCs w:val="44"/>
        </w:rPr>
      </w:pPr>
    </w:p>
    <w:p w14:paraId="3246E960" w14:textId="7508E74E" w:rsidR="00685385" w:rsidRPr="009609DF" w:rsidRDefault="00592833" w:rsidP="009609DF">
      <w:pPr>
        <w:rPr>
          <w:rFonts w:cs="Arial"/>
          <w:bCs/>
          <w:noProof/>
          <w:color w:val="E97132" w:themeColor="accent2"/>
          <w:sz w:val="80"/>
          <w:szCs w:val="80"/>
        </w:rPr>
      </w:pPr>
      <w:r w:rsidRPr="00592833">
        <w:rPr>
          <w:rFonts w:cs="Arial"/>
          <w:bCs/>
          <w:noProof/>
          <w:color w:val="E97132" w:themeColor="accent2"/>
          <w:sz w:val="80"/>
          <w:szCs w:val="80"/>
        </w:rPr>
        <w:t xml:space="preserve">Terms </w:t>
      </w:r>
      <w:r w:rsidR="00DB022D">
        <w:rPr>
          <w:rFonts w:cs="Arial"/>
          <w:bCs/>
          <w:noProof/>
          <w:color w:val="E97132" w:themeColor="accent2"/>
          <w:sz w:val="80"/>
          <w:szCs w:val="80"/>
        </w:rPr>
        <w:t>a</w:t>
      </w:r>
      <w:r w:rsidRPr="00592833">
        <w:rPr>
          <w:rFonts w:cs="Arial"/>
          <w:bCs/>
          <w:noProof/>
          <w:color w:val="E97132" w:themeColor="accent2"/>
          <w:sz w:val="80"/>
          <w:szCs w:val="80"/>
        </w:rPr>
        <w:t>nd Conditions</w:t>
      </w:r>
    </w:p>
    <w:p w14:paraId="3AF4BE4A" w14:textId="47AC1B49" w:rsidR="00592833" w:rsidRPr="00592833" w:rsidRDefault="00592833" w:rsidP="00592833">
      <w:pPr>
        <w:pStyle w:val="Date"/>
        <w:numPr>
          <w:ilvl w:val="0"/>
          <w:numId w:val="30"/>
        </w:numPr>
        <w:rPr>
          <w:color w:val="595959" w:themeColor="text1" w:themeTint="A6"/>
          <w:sz w:val="24"/>
        </w:rPr>
      </w:pPr>
      <w:r w:rsidRPr="00592833">
        <w:rPr>
          <w:color w:val="595959" w:themeColor="text1" w:themeTint="A6"/>
          <w:sz w:val="24"/>
        </w:rPr>
        <w:t xml:space="preserve">Payment terms tied to milestones </w:t>
      </w:r>
      <w:r w:rsidR="009609DF" w:rsidRPr="009609DF">
        <w:rPr>
          <w:color w:val="595959" w:themeColor="text1" w:themeTint="A6"/>
          <w:sz w:val="24"/>
        </w:rPr>
        <w:t>(e.g., percentage of total project cost based on completion stage)</w:t>
      </w:r>
    </w:p>
    <w:p w14:paraId="5A34F7D8" w14:textId="309F9A42" w:rsidR="00592833" w:rsidRPr="00592833" w:rsidRDefault="00592833" w:rsidP="00592833">
      <w:pPr>
        <w:pStyle w:val="Date"/>
        <w:numPr>
          <w:ilvl w:val="0"/>
          <w:numId w:val="30"/>
        </w:numPr>
        <w:rPr>
          <w:color w:val="595959" w:themeColor="text1" w:themeTint="A6"/>
          <w:sz w:val="24"/>
        </w:rPr>
      </w:pPr>
      <w:r w:rsidRPr="00592833">
        <w:rPr>
          <w:color w:val="595959" w:themeColor="text1" w:themeTint="A6"/>
          <w:sz w:val="24"/>
        </w:rPr>
        <w:t>Contractual obligations for warranties and liability periods</w:t>
      </w:r>
    </w:p>
    <w:p w14:paraId="37774CA6" w14:textId="75EDAE8A" w:rsidR="008F6B77" w:rsidRDefault="00592833" w:rsidP="00592833">
      <w:pPr>
        <w:pStyle w:val="Date"/>
        <w:numPr>
          <w:ilvl w:val="0"/>
          <w:numId w:val="30"/>
        </w:numPr>
        <w:rPr>
          <w:color w:val="595959" w:themeColor="text1" w:themeTint="A6"/>
          <w:sz w:val="24"/>
        </w:rPr>
      </w:pPr>
      <w:r w:rsidRPr="00592833">
        <w:rPr>
          <w:color w:val="595959" w:themeColor="text1" w:themeTint="A6"/>
          <w:sz w:val="24"/>
        </w:rPr>
        <w:t>Termination clauses and dispute resolution processes</w:t>
      </w:r>
    </w:p>
    <w:p w14:paraId="665D2D46" w14:textId="77777777" w:rsidR="008B14A4" w:rsidRDefault="008B14A4" w:rsidP="008B14A4"/>
    <w:p w14:paraId="28B737E4" w14:textId="77777777" w:rsidR="008B14A4" w:rsidRDefault="008B14A4" w:rsidP="008B14A4"/>
    <w:p w14:paraId="38932874" w14:textId="77777777" w:rsidR="008B14A4" w:rsidRDefault="008B14A4" w:rsidP="008B14A4"/>
    <w:p w14:paraId="5614331E" w14:textId="77777777" w:rsidR="008B14A4" w:rsidRDefault="008B14A4" w:rsidP="008B14A4"/>
    <w:p w14:paraId="13678C00" w14:textId="77777777" w:rsidR="008B14A4" w:rsidRDefault="008B14A4" w:rsidP="008B14A4"/>
    <w:p w14:paraId="77248864" w14:textId="77777777" w:rsidR="008B14A4" w:rsidRDefault="008B14A4" w:rsidP="008B14A4"/>
    <w:p w14:paraId="156C025E" w14:textId="77777777" w:rsidR="008B14A4" w:rsidRDefault="008B14A4" w:rsidP="008B14A4"/>
    <w:p w14:paraId="6BA39CB9" w14:textId="0698EE30" w:rsidR="008B14A4" w:rsidRPr="00592833" w:rsidRDefault="008B14A4" w:rsidP="008B14A4">
      <w:pPr>
        <w:rPr>
          <w:rFonts w:cs="Arial"/>
          <w:bCs/>
          <w:noProof/>
          <w:color w:val="E97132" w:themeColor="accent2"/>
          <w:sz w:val="80"/>
          <w:szCs w:val="80"/>
        </w:rPr>
      </w:pPr>
      <w:r>
        <w:rPr>
          <w:rFonts w:cs="Arial"/>
          <w:bCs/>
          <w:noProof/>
          <w:color w:val="E97132" w:themeColor="accent2"/>
          <w:sz w:val="80"/>
          <w:szCs w:val="80"/>
        </w:rPr>
        <w:t>Attachments</w:t>
      </w:r>
    </w:p>
    <w:p w14:paraId="73B0D280" w14:textId="3A4DD8CC" w:rsidR="008B14A4" w:rsidRPr="008B14A4" w:rsidRDefault="008B14A4" w:rsidP="008B14A4">
      <w:pPr>
        <w:pStyle w:val="ListParagraph"/>
        <w:numPr>
          <w:ilvl w:val="0"/>
          <w:numId w:val="31"/>
        </w:numPr>
        <w:rPr>
          <w:color w:val="595959" w:themeColor="text1" w:themeTint="A6"/>
          <w:sz w:val="24"/>
        </w:rPr>
      </w:pPr>
      <w:r w:rsidRPr="008B14A4">
        <w:rPr>
          <w:color w:val="595959" w:themeColor="text1" w:themeTint="A6"/>
          <w:sz w:val="24"/>
        </w:rPr>
        <w:t>Detailed site plans, renderings, or CAD drawings</w:t>
      </w:r>
    </w:p>
    <w:p w14:paraId="61887C4C" w14:textId="5782DCE7" w:rsidR="008B14A4" w:rsidRPr="008B14A4" w:rsidRDefault="008B14A4" w:rsidP="008B14A4">
      <w:pPr>
        <w:pStyle w:val="ListParagraph"/>
        <w:numPr>
          <w:ilvl w:val="0"/>
          <w:numId w:val="31"/>
        </w:numPr>
        <w:rPr>
          <w:color w:val="595959" w:themeColor="text1" w:themeTint="A6"/>
          <w:sz w:val="24"/>
        </w:rPr>
      </w:pPr>
      <w:r w:rsidRPr="008B14A4">
        <w:rPr>
          <w:color w:val="595959" w:themeColor="text1" w:themeTint="A6"/>
          <w:sz w:val="24"/>
        </w:rPr>
        <w:t>Zoning maps, environmental reports, or surveys</w:t>
      </w:r>
    </w:p>
    <w:p w14:paraId="6620D9C4" w14:textId="52617F1B" w:rsidR="008B14A4" w:rsidRPr="008B14A4" w:rsidRDefault="008B14A4" w:rsidP="008B14A4">
      <w:pPr>
        <w:pStyle w:val="ListParagraph"/>
        <w:numPr>
          <w:ilvl w:val="0"/>
          <w:numId w:val="31"/>
        </w:numPr>
        <w:sectPr w:rsidR="008B14A4" w:rsidRPr="008B14A4" w:rsidSect="00EF4C66">
          <w:pgSz w:w="12240" w:h="15840"/>
          <w:pgMar w:top="810" w:right="720" w:bottom="432" w:left="720" w:header="720" w:footer="518" w:gutter="0"/>
          <w:cols w:space="720"/>
          <w:titlePg/>
          <w:docGrid w:linePitch="360"/>
        </w:sectPr>
      </w:pPr>
      <w:r w:rsidRPr="008B14A4">
        <w:rPr>
          <w:color w:val="595959" w:themeColor="text1" w:themeTint="A6"/>
          <w:sz w:val="24"/>
        </w:rPr>
        <w:t>Pre-filled bid submission forms and other templates</w:t>
      </w:r>
    </w:p>
    <w:p w14:paraId="7E97EA60" w14:textId="77777777" w:rsidR="00C81141" w:rsidRPr="003D706E" w:rsidRDefault="00C81141" w:rsidP="001032AD">
      <w:pPr>
        <w:rPr>
          <w:rFonts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3D706E" w14:paraId="68F53834" w14:textId="77777777" w:rsidTr="00F1014A">
        <w:trPr>
          <w:trHeight w:val="3168"/>
        </w:trPr>
        <w:tc>
          <w:tcPr>
            <w:tcW w:w="10530" w:type="dxa"/>
          </w:tcPr>
          <w:p w14:paraId="2507623B" w14:textId="77777777" w:rsidR="00A255C6" w:rsidRDefault="00A255C6" w:rsidP="001032AD">
            <w:pPr>
              <w:jc w:val="center"/>
              <w:rPr>
                <w:rFonts w:cs="Arial"/>
                <w:b/>
                <w:color w:val="000000" w:themeColor="text1"/>
                <w:sz w:val="20"/>
                <w:szCs w:val="20"/>
              </w:rPr>
            </w:pPr>
          </w:p>
          <w:p w14:paraId="275046EE"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4DBDD59A" w14:textId="77777777" w:rsidR="00FF51C2" w:rsidRPr="001546C7" w:rsidRDefault="00FF51C2" w:rsidP="001032AD">
            <w:pPr>
              <w:spacing w:line="276" w:lineRule="auto"/>
              <w:rPr>
                <w:rFonts w:cs="Arial"/>
                <w:color w:val="000000" w:themeColor="text1"/>
                <w:sz w:val="21"/>
                <w:szCs w:val="18"/>
              </w:rPr>
            </w:pPr>
          </w:p>
          <w:p w14:paraId="06B8572E"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7A2172" w14:textId="77777777" w:rsidR="006B5ECE" w:rsidRDefault="006B5ECE" w:rsidP="001032AD">
      <w:pPr>
        <w:rPr>
          <w:b/>
          <w:color w:val="000000" w:themeColor="text1"/>
          <w:sz w:val="32"/>
          <w:szCs w:val="44"/>
        </w:rPr>
      </w:pPr>
    </w:p>
    <w:p w14:paraId="4261E43C" w14:textId="77777777" w:rsidR="00473A9E" w:rsidRDefault="00473A9E" w:rsidP="001032AD">
      <w:pPr>
        <w:rPr>
          <w:b/>
          <w:color w:val="000000" w:themeColor="text1"/>
          <w:sz w:val="32"/>
          <w:szCs w:val="44"/>
        </w:rPr>
      </w:pPr>
    </w:p>
    <w:p w14:paraId="407DB920" w14:textId="77777777" w:rsidR="00473A9E" w:rsidRPr="003D706E" w:rsidRDefault="00473A9E" w:rsidP="001032AD">
      <w:pPr>
        <w:rPr>
          <w:b/>
          <w:color w:val="000000" w:themeColor="text1"/>
          <w:sz w:val="32"/>
          <w:szCs w:val="44"/>
        </w:rPr>
      </w:pPr>
    </w:p>
    <w:sectPr w:rsidR="00473A9E" w:rsidRPr="003D706E" w:rsidSect="00EF4C66">
      <w:pgSz w:w="12240" w:h="15840"/>
      <w:pgMar w:top="810"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202F" w14:textId="77777777" w:rsidR="00506198" w:rsidRDefault="00506198" w:rsidP="00F36FE0">
      <w:r>
        <w:separator/>
      </w:r>
    </w:p>
  </w:endnote>
  <w:endnote w:type="continuationSeparator" w:id="0">
    <w:p w14:paraId="616FED54" w14:textId="77777777" w:rsidR="00506198" w:rsidRDefault="0050619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2525287"/>
      <w:docPartObj>
        <w:docPartGallery w:val="Page Numbers (Bottom of Page)"/>
        <w:docPartUnique/>
      </w:docPartObj>
    </w:sdtPr>
    <w:sdtContent>
      <w:p w14:paraId="3E6F5264" w14:textId="719F08AB"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B14A4">
          <w:rPr>
            <w:rStyle w:val="PageNumber"/>
            <w:noProof/>
          </w:rPr>
          <w:t>2</w:t>
        </w:r>
        <w:r>
          <w:rPr>
            <w:rStyle w:val="PageNumber"/>
          </w:rPr>
          <w:fldChar w:fldCharType="end"/>
        </w:r>
      </w:p>
    </w:sdtContent>
  </w:sdt>
  <w:p w14:paraId="4FB8A57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6BE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B053" w14:textId="77777777" w:rsidR="00506198" w:rsidRDefault="00506198" w:rsidP="00F36FE0">
      <w:r>
        <w:separator/>
      </w:r>
    </w:p>
  </w:footnote>
  <w:footnote w:type="continuationSeparator" w:id="0">
    <w:p w14:paraId="1F30DF7C" w14:textId="77777777" w:rsidR="00506198" w:rsidRDefault="0050619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26867"/>
    <w:multiLevelType w:val="hybridMultilevel"/>
    <w:tmpl w:val="0536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34082"/>
    <w:multiLevelType w:val="hybridMultilevel"/>
    <w:tmpl w:val="ED60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6689B"/>
    <w:multiLevelType w:val="hybridMultilevel"/>
    <w:tmpl w:val="A730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B539E"/>
    <w:multiLevelType w:val="hybridMultilevel"/>
    <w:tmpl w:val="31F878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509B5"/>
    <w:multiLevelType w:val="hybridMultilevel"/>
    <w:tmpl w:val="44DCFF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55D66"/>
    <w:multiLevelType w:val="hybridMultilevel"/>
    <w:tmpl w:val="D77E9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806C2"/>
    <w:multiLevelType w:val="hybridMultilevel"/>
    <w:tmpl w:val="44DCFF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D07FF0"/>
    <w:multiLevelType w:val="hybridMultilevel"/>
    <w:tmpl w:val="44DCFF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A3188A"/>
    <w:multiLevelType w:val="hybridMultilevel"/>
    <w:tmpl w:val="212612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8689365">
    <w:abstractNumId w:val="9"/>
  </w:num>
  <w:num w:numId="2" w16cid:durableId="217202734">
    <w:abstractNumId w:val="8"/>
  </w:num>
  <w:num w:numId="3" w16cid:durableId="148329784">
    <w:abstractNumId w:val="7"/>
  </w:num>
  <w:num w:numId="4" w16cid:durableId="122382343">
    <w:abstractNumId w:val="6"/>
  </w:num>
  <w:num w:numId="5" w16cid:durableId="835538586">
    <w:abstractNumId w:val="5"/>
  </w:num>
  <w:num w:numId="6" w16cid:durableId="527644666">
    <w:abstractNumId w:val="4"/>
  </w:num>
  <w:num w:numId="7" w16cid:durableId="1523399592">
    <w:abstractNumId w:val="3"/>
  </w:num>
  <w:num w:numId="8" w16cid:durableId="1253323337">
    <w:abstractNumId w:val="2"/>
  </w:num>
  <w:num w:numId="9" w16cid:durableId="1545364133">
    <w:abstractNumId w:val="1"/>
  </w:num>
  <w:num w:numId="10" w16cid:durableId="379091942">
    <w:abstractNumId w:val="0"/>
  </w:num>
  <w:num w:numId="11" w16cid:durableId="138962693">
    <w:abstractNumId w:val="22"/>
  </w:num>
  <w:num w:numId="12" w16cid:durableId="1911698406">
    <w:abstractNumId w:val="30"/>
  </w:num>
  <w:num w:numId="13" w16cid:durableId="472455865">
    <w:abstractNumId w:val="29"/>
  </w:num>
  <w:num w:numId="14" w16cid:durableId="265578275">
    <w:abstractNumId w:val="20"/>
  </w:num>
  <w:num w:numId="15" w16cid:durableId="1107652298">
    <w:abstractNumId w:val="14"/>
  </w:num>
  <w:num w:numId="16" w16cid:durableId="1916277346">
    <w:abstractNumId w:val="21"/>
  </w:num>
  <w:num w:numId="17" w16cid:durableId="1856578000">
    <w:abstractNumId w:val="23"/>
  </w:num>
  <w:num w:numId="18" w16cid:durableId="1367293591">
    <w:abstractNumId w:val="19"/>
  </w:num>
  <w:num w:numId="19" w16cid:durableId="1413355857">
    <w:abstractNumId w:val="16"/>
  </w:num>
  <w:num w:numId="20" w16cid:durableId="2097169800">
    <w:abstractNumId w:val="25"/>
  </w:num>
  <w:num w:numId="21" w16cid:durableId="2084446682">
    <w:abstractNumId w:val="18"/>
  </w:num>
  <w:num w:numId="22" w16cid:durableId="1824085445">
    <w:abstractNumId w:val="24"/>
  </w:num>
  <w:num w:numId="23" w16cid:durableId="1133405160">
    <w:abstractNumId w:val="10"/>
  </w:num>
  <w:num w:numId="24" w16cid:durableId="1685664074">
    <w:abstractNumId w:val="27"/>
  </w:num>
  <w:num w:numId="25" w16cid:durableId="1837842805">
    <w:abstractNumId w:val="26"/>
  </w:num>
  <w:num w:numId="26" w16cid:durableId="1512993493">
    <w:abstractNumId w:val="13"/>
  </w:num>
  <w:num w:numId="27" w16cid:durableId="383988640">
    <w:abstractNumId w:val="15"/>
  </w:num>
  <w:num w:numId="28" w16cid:durableId="479538371">
    <w:abstractNumId w:val="28"/>
  </w:num>
  <w:num w:numId="29" w16cid:durableId="239414791">
    <w:abstractNumId w:val="11"/>
  </w:num>
  <w:num w:numId="30" w16cid:durableId="455683535">
    <w:abstractNumId w:val="12"/>
  </w:num>
  <w:num w:numId="31" w16cid:durableId="4360282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BE"/>
    <w:rsid w:val="00031AF7"/>
    <w:rsid w:val="00036FF2"/>
    <w:rsid w:val="00040652"/>
    <w:rsid w:val="000413A5"/>
    <w:rsid w:val="0005681E"/>
    <w:rsid w:val="000B3AA5"/>
    <w:rsid w:val="000B4ACB"/>
    <w:rsid w:val="000C02F8"/>
    <w:rsid w:val="000C4DD4"/>
    <w:rsid w:val="000C5A84"/>
    <w:rsid w:val="000C7120"/>
    <w:rsid w:val="000D5F7F"/>
    <w:rsid w:val="000E7AF5"/>
    <w:rsid w:val="000F1D44"/>
    <w:rsid w:val="00102924"/>
    <w:rsid w:val="001032AD"/>
    <w:rsid w:val="0011091C"/>
    <w:rsid w:val="00111C4F"/>
    <w:rsid w:val="001133BE"/>
    <w:rsid w:val="00121D51"/>
    <w:rsid w:val="001304C4"/>
    <w:rsid w:val="00137614"/>
    <w:rsid w:val="001472A1"/>
    <w:rsid w:val="00150B91"/>
    <w:rsid w:val="001546C7"/>
    <w:rsid w:val="00172EE8"/>
    <w:rsid w:val="001756CC"/>
    <w:rsid w:val="001909EB"/>
    <w:rsid w:val="001962A6"/>
    <w:rsid w:val="001B60CA"/>
    <w:rsid w:val="001E1863"/>
    <w:rsid w:val="00206944"/>
    <w:rsid w:val="00206A92"/>
    <w:rsid w:val="002453A2"/>
    <w:rsid w:val="002507EE"/>
    <w:rsid w:val="00260AD4"/>
    <w:rsid w:val="00262454"/>
    <w:rsid w:val="00290C4C"/>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B4D23"/>
    <w:rsid w:val="003D220F"/>
    <w:rsid w:val="003D28EE"/>
    <w:rsid w:val="003D706E"/>
    <w:rsid w:val="003D7E76"/>
    <w:rsid w:val="003E0399"/>
    <w:rsid w:val="003E7A75"/>
    <w:rsid w:val="003F787D"/>
    <w:rsid w:val="00422668"/>
    <w:rsid w:val="00432C61"/>
    <w:rsid w:val="00454054"/>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6198"/>
    <w:rsid w:val="00507F71"/>
    <w:rsid w:val="00507FF4"/>
    <w:rsid w:val="00531F82"/>
    <w:rsid w:val="005345A7"/>
    <w:rsid w:val="00541A1C"/>
    <w:rsid w:val="00543EFB"/>
    <w:rsid w:val="00547183"/>
    <w:rsid w:val="00557C38"/>
    <w:rsid w:val="00574CA2"/>
    <w:rsid w:val="005913EC"/>
    <w:rsid w:val="005921CD"/>
    <w:rsid w:val="00592833"/>
    <w:rsid w:val="005968C0"/>
    <w:rsid w:val="005A2BD6"/>
    <w:rsid w:val="005B7C30"/>
    <w:rsid w:val="005C1013"/>
    <w:rsid w:val="005D0707"/>
    <w:rsid w:val="005F5ABE"/>
    <w:rsid w:val="005F70B0"/>
    <w:rsid w:val="005F7B5D"/>
    <w:rsid w:val="006207F9"/>
    <w:rsid w:val="00623AB4"/>
    <w:rsid w:val="00623EC5"/>
    <w:rsid w:val="006316D7"/>
    <w:rsid w:val="006437C4"/>
    <w:rsid w:val="00646337"/>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4325"/>
    <w:rsid w:val="00744E50"/>
    <w:rsid w:val="00756B3B"/>
    <w:rsid w:val="00760238"/>
    <w:rsid w:val="00774101"/>
    <w:rsid w:val="0078197E"/>
    <w:rsid w:val="00783BAD"/>
    <w:rsid w:val="0079794F"/>
    <w:rsid w:val="007D181E"/>
    <w:rsid w:val="007F08AA"/>
    <w:rsid w:val="007F4394"/>
    <w:rsid w:val="007F4423"/>
    <w:rsid w:val="008034C1"/>
    <w:rsid w:val="00804DF9"/>
    <w:rsid w:val="00813A41"/>
    <w:rsid w:val="0081690B"/>
    <w:rsid w:val="00830077"/>
    <w:rsid w:val="008350B3"/>
    <w:rsid w:val="0085124E"/>
    <w:rsid w:val="00863730"/>
    <w:rsid w:val="008B14A4"/>
    <w:rsid w:val="008B4152"/>
    <w:rsid w:val="008C3ED9"/>
    <w:rsid w:val="008F0F82"/>
    <w:rsid w:val="008F6B77"/>
    <w:rsid w:val="008F73FB"/>
    <w:rsid w:val="008F74B0"/>
    <w:rsid w:val="009016C1"/>
    <w:rsid w:val="009152A8"/>
    <w:rsid w:val="009331FA"/>
    <w:rsid w:val="00942BD8"/>
    <w:rsid w:val="00952AB1"/>
    <w:rsid w:val="009541D8"/>
    <w:rsid w:val="009609DF"/>
    <w:rsid w:val="00977EFD"/>
    <w:rsid w:val="00984FD2"/>
    <w:rsid w:val="009A10DA"/>
    <w:rsid w:val="009A140C"/>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649D2"/>
    <w:rsid w:val="00A6738D"/>
    <w:rsid w:val="00A75E8D"/>
    <w:rsid w:val="00A94CC9"/>
    <w:rsid w:val="00A94E32"/>
    <w:rsid w:val="00A95536"/>
    <w:rsid w:val="00AA09E1"/>
    <w:rsid w:val="00AA1392"/>
    <w:rsid w:val="00AA5E3A"/>
    <w:rsid w:val="00AB1F2A"/>
    <w:rsid w:val="00AC6B85"/>
    <w:rsid w:val="00AD6706"/>
    <w:rsid w:val="00AE12B5"/>
    <w:rsid w:val="00AE1A89"/>
    <w:rsid w:val="00B1033B"/>
    <w:rsid w:val="00B5531F"/>
    <w:rsid w:val="00B5740F"/>
    <w:rsid w:val="00B71327"/>
    <w:rsid w:val="00B73F9D"/>
    <w:rsid w:val="00B765C2"/>
    <w:rsid w:val="00B8487A"/>
    <w:rsid w:val="00B8500C"/>
    <w:rsid w:val="00B91333"/>
    <w:rsid w:val="00B97A54"/>
    <w:rsid w:val="00BA49BD"/>
    <w:rsid w:val="00BC38F6"/>
    <w:rsid w:val="00BC3D1E"/>
    <w:rsid w:val="00BC4CD6"/>
    <w:rsid w:val="00BC7F9D"/>
    <w:rsid w:val="00BD4CCB"/>
    <w:rsid w:val="00C12C0B"/>
    <w:rsid w:val="00C14705"/>
    <w:rsid w:val="00C3014C"/>
    <w:rsid w:val="00C81141"/>
    <w:rsid w:val="00C868DE"/>
    <w:rsid w:val="00C946E7"/>
    <w:rsid w:val="00CA2CD6"/>
    <w:rsid w:val="00CA5E15"/>
    <w:rsid w:val="00CA6F96"/>
    <w:rsid w:val="00CB4DF0"/>
    <w:rsid w:val="00CB5333"/>
    <w:rsid w:val="00CB7FA5"/>
    <w:rsid w:val="00CD2479"/>
    <w:rsid w:val="00CE15BB"/>
    <w:rsid w:val="00CF7C60"/>
    <w:rsid w:val="00D022DF"/>
    <w:rsid w:val="00D166A3"/>
    <w:rsid w:val="00D2118F"/>
    <w:rsid w:val="00D2644E"/>
    <w:rsid w:val="00D26580"/>
    <w:rsid w:val="00D4690E"/>
    <w:rsid w:val="00D60C39"/>
    <w:rsid w:val="00D660EC"/>
    <w:rsid w:val="00D675F4"/>
    <w:rsid w:val="00D82ADF"/>
    <w:rsid w:val="00D90B36"/>
    <w:rsid w:val="00D953F8"/>
    <w:rsid w:val="00DB022D"/>
    <w:rsid w:val="00DB1AE1"/>
    <w:rsid w:val="00DB22DD"/>
    <w:rsid w:val="00DB2A4E"/>
    <w:rsid w:val="00DD0E36"/>
    <w:rsid w:val="00DE1475"/>
    <w:rsid w:val="00DF781C"/>
    <w:rsid w:val="00E0014C"/>
    <w:rsid w:val="00E06662"/>
    <w:rsid w:val="00E11F52"/>
    <w:rsid w:val="00E1328E"/>
    <w:rsid w:val="00E62BF6"/>
    <w:rsid w:val="00E702FC"/>
    <w:rsid w:val="00E7322A"/>
    <w:rsid w:val="00E81C57"/>
    <w:rsid w:val="00E8348B"/>
    <w:rsid w:val="00E85804"/>
    <w:rsid w:val="00E87354"/>
    <w:rsid w:val="00E942CC"/>
    <w:rsid w:val="00E95C18"/>
    <w:rsid w:val="00E97F89"/>
    <w:rsid w:val="00EB23F8"/>
    <w:rsid w:val="00EC3CDB"/>
    <w:rsid w:val="00EF4C66"/>
    <w:rsid w:val="00F05EE6"/>
    <w:rsid w:val="00F1014A"/>
    <w:rsid w:val="00F10C4C"/>
    <w:rsid w:val="00F11F7B"/>
    <w:rsid w:val="00F200A5"/>
    <w:rsid w:val="00F36FE0"/>
    <w:rsid w:val="00F44833"/>
    <w:rsid w:val="00F52F3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546F"/>
  <w15:docId w15:val="{BF492792-F1A8-43C0-AEE6-515379EE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0E2841"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22&amp;utm_source=template-word&amp;utm_medium=content&amp;utm_campaign=Commercial+Construction+RFP-word-12322&amp;lpa=Commercial+Construction+RFP+word+12322"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Commercial-Construction-Proposal-1098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C:\Users\bdunlevy\Downloads\IC-Commercial-Construction-Proposal-10983_WORD.dotx</Template>
  <TotalTime>72</TotalTime>
  <Pages>8</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9</cp:revision>
  <cp:lastPrinted>2019-11-24T23:54:00Z</cp:lastPrinted>
  <dcterms:created xsi:type="dcterms:W3CDTF">2025-01-28T17:42:00Z</dcterms:created>
  <dcterms:modified xsi:type="dcterms:W3CDTF">2025-02-03T02:25:00Z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